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6FE" w:rsidRPr="00C96226" w:rsidRDefault="007A16FE" w:rsidP="007A16FE">
      <w:pPr>
        <w:ind w:left="4820"/>
      </w:pPr>
      <w:r w:rsidRPr="00C96226">
        <w:t xml:space="preserve">Додаток </w:t>
      </w:r>
    </w:p>
    <w:p w:rsidR="007A16FE" w:rsidRPr="00C96226" w:rsidRDefault="007A16FE" w:rsidP="007A16FE">
      <w:pPr>
        <w:ind w:left="4820"/>
      </w:pPr>
      <w:r w:rsidRPr="00C96226">
        <w:t xml:space="preserve">до листа Міністерства культури України </w:t>
      </w:r>
    </w:p>
    <w:p w:rsidR="007A16FE" w:rsidRPr="00C96226" w:rsidRDefault="007A16FE" w:rsidP="007A16FE">
      <w:pPr>
        <w:ind w:left="4820"/>
      </w:pPr>
      <w:r w:rsidRPr="00C96226">
        <w:t xml:space="preserve">від </w:t>
      </w:r>
      <w:r>
        <w:t>21.03.2019</w:t>
      </w:r>
      <w:r w:rsidRPr="00C96226">
        <w:t xml:space="preserve"> № </w:t>
      </w:r>
      <w:r>
        <w:t>1940/37/13-19</w:t>
      </w:r>
    </w:p>
    <w:p w:rsidR="007A16FE" w:rsidRPr="00C96226" w:rsidRDefault="007A16FE" w:rsidP="007A16FE">
      <w:r w:rsidRPr="00C96226">
        <w:t xml:space="preserve"> </w:t>
      </w:r>
    </w:p>
    <w:p w:rsidR="007A16FE" w:rsidRPr="00C96226" w:rsidRDefault="007A16FE" w:rsidP="007A16FE">
      <w:pPr>
        <w:jc w:val="center"/>
        <w:rPr>
          <w:b/>
        </w:rPr>
      </w:pPr>
      <w:r w:rsidRPr="00C96226">
        <w:rPr>
          <w:b/>
        </w:rPr>
        <w:t xml:space="preserve">РОЗ’ЯСНЕННЯ </w:t>
      </w:r>
    </w:p>
    <w:p w:rsidR="007A16FE" w:rsidRDefault="007A16FE" w:rsidP="007A16FE">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7A16FE" w:rsidRPr="004D3277" w:rsidRDefault="007A16FE" w:rsidP="007A16FE">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7A16FE" w:rsidRPr="00C96226" w:rsidRDefault="007A16FE" w:rsidP="007A16FE">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7A16FE" w:rsidRPr="00C96226" w:rsidRDefault="007A16FE" w:rsidP="007A16FE">
      <w:pPr>
        <w:ind w:firstLine="851"/>
      </w:pPr>
      <w:r w:rsidRPr="00C96226">
        <w:t>1. Необхідно звернути увагу</w:t>
      </w:r>
      <w:r>
        <w:t xml:space="preserve"> на те</w:t>
      </w:r>
      <w:r w:rsidRPr="00C96226">
        <w:t>, що:</w:t>
      </w:r>
    </w:p>
    <w:p w:rsidR="007A16FE" w:rsidRPr="00C96226" w:rsidRDefault="007A16FE" w:rsidP="007A16FE">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7A16FE" w:rsidRPr="00C96226" w:rsidRDefault="007A16FE" w:rsidP="007A16FE">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7A16FE" w:rsidRPr="00C96226" w:rsidRDefault="007A16FE" w:rsidP="007A16FE">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7A16FE" w:rsidRPr="00C96226" w:rsidRDefault="007A16FE" w:rsidP="007A16FE">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 xml:space="preserve">яку </w:t>
      </w:r>
      <w:r w:rsidRPr="00C96226">
        <w:rPr>
          <w:b/>
        </w:rPr>
        <w:lastRenderedPageBreak/>
        <w:t>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7A16FE" w:rsidRPr="00C96226" w:rsidRDefault="007A16FE" w:rsidP="007A16FE">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7A16FE" w:rsidRPr="00C96226" w:rsidRDefault="007A16FE" w:rsidP="007A16FE">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7A16FE" w:rsidRPr="00C96226" w:rsidRDefault="007A16FE" w:rsidP="007A16FE">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7A16FE" w:rsidRPr="00C96226" w:rsidRDefault="007A16FE" w:rsidP="007A16FE">
      <w:pPr>
        <w:pStyle w:val="a3"/>
        <w:numPr>
          <w:ilvl w:val="0"/>
          <w:numId w:val="26"/>
        </w:numPr>
        <w:jc w:val="both"/>
      </w:pPr>
      <w:r w:rsidRPr="00C96226">
        <w:t>на присвоєння або підтвердження педагогічного звання.</w:t>
      </w:r>
    </w:p>
    <w:p w:rsidR="007A16FE" w:rsidRPr="00C96226" w:rsidRDefault="007A16FE" w:rsidP="007A16FE">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7A16FE" w:rsidRPr="00C96226" w:rsidRDefault="007A16FE" w:rsidP="007A16FE">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7A16FE" w:rsidRPr="00C96226" w:rsidRDefault="007A16FE" w:rsidP="007A16FE">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7A16FE" w:rsidRPr="00C96226" w:rsidRDefault="007A16FE" w:rsidP="007A16FE">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7A16FE" w:rsidRPr="00C96226" w:rsidRDefault="007A16FE" w:rsidP="007A16FE">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7A16FE" w:rsidRPr="00C96226" w:rsidRDefault="007A16FE" w:rsidP="007A16FE">
      <w:pPr>
        <w:pStyle w:val="a3"/>
        <w:numPr>
          <w:ilvl w:val="0"/>
          <w:numId w:val="26"/>
        </w:numPr>
        <w:jc w:val="both"/>
      </w:pPr>
      <w:r w:rsidRPr="00C96226">
        <w:t>таблицю</w:t>
      </w:r>
      <w:r>
        <w:t>, у якій зазначено</w:t>
      </w:r>
      <w:r w:rsidRPr="00C96226">
        <w:t>:</w:t>
      </w:r>
    </w:p>
    <w:p w:rsidR="007A16FE" w:rsidRPr="00C96226" w:rsidRDefault="007A16FE" w:rsidP="007A16FE">
      <w:pPr>
        <w:pStyle w:val="a3"/>
        <w:numPr>
          <w:ilvl w:val="0"/>
          <w:numId w:val="1"/>
        </w:numPr>
        <w:ind w:left="0" w:firstLine="1211"/>
        <w:jc w:val="both"/>
      </w:pPr>
      <w:r w:rsidRPr="00C96226">
        <w:t>номер</w:t>
      </w:r>
      <w:r>
        <w:t>и</w:t>
      </w:r>
      <w:r w:rsidRPr="00C96226">
        <w:t xml:space="preserve"> критеріїв за порядком;</w:t>
      </w:r>
    </w:p>
    <w:p w:rsidR="007A16FE" w:rsidRPr="00C96226" w:rsidRDefault="007A16FE" w:rsidP="007A16FE">
      <w:pPr>
        <w:pStyle w:val="a3"/>
        <w:numPr>
          <w:ilvl w:val="0"/>
          <w:numId w:val="1"/>
        </w:numPr>
        <w:ind w:left="0" w:firstLine="1211"/>
        <w:jc w:val="both"/>
      </w:pPr>
      <w:r w:rsidRPr="00C96226">
        <w:t>назви критеріїв;</w:t>
      </w:r>
    </w:p>
    <w:p w:rsidR="007A16FE" w:rsidRPr="00C96226" w:rsidRDefault="007A16FE" w:rsidP="007A16FE">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7A16FE" w:rsidRPr="00C96226" w:rsidRDefault="007A16FE" w:rsidP="007A16FE">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7A16FE" w:rsidRDefault="007A16FE" w:rsidP="007A16FE">
      <w:pPr>
        <w:ind w:firstLine="851"/>
        <w:jc w:val="both"/>
        <w:rPr>
          <w:i/>
        </w:rPr>
      </w:pPr>
      <w:r w:rsidRPr="00C169F5">
        <w:rPr>
          <w:i/>
        </w:rPr>
        <w:lastRenderedPageBreak/>
        <w:t xml:space="preserve">З метою надання педагогічним працівникам практичної допомоги з питань заповнення листа самоаналізу із застосуванням нових критеріїв, а 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7A16FE" w:rsidRPr="00C169F5" w:rsidRDefault="007A16FE" w:rsidP="007A16FE">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7A16FE" w:rsidRPr="00C96226" w:rsidRDefault="007A16FE" w:rsidP="007A16FE">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7A16FE" w:rsidRPr="00B47052" w:rsidRDefault="007A16FE" w:rsidP="007A16FE">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7A16FE" w:rsidRPr="00C96226" w:rsidRDefault="007A16FE" w:rsidP="007A16FE">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7A16FE" w:rsidRPr="00C96226" w:rsidRDefault="007A16FE" w:rsidP="007A16FE">
      <w:pPr>
        <w:spacing w:after="0"/>
        <w:ind w:firstLine="851"/>
        <w:jc w:val="both"/>
      </w:pPr>
      <w:r w:rsidRPr="00C96226">
        <w:rPr>
          <w:b/>
        </w:rPr>
        <w:t>Увага!</w:t>
      </w:r>
      <w:r w:rsidRPr="00C96226">
        <w:t xml:space="preserve"> При цьому </w:t>
      </w:r>
      <w:r>
        <w:t xml:space="preserve">варто </w:t>
      </w:r>
      <w:r w:rsidRPr="00C96226">
        <w:t>пам’ятати, що:</w:t>
      </w:r>
    </w:p>
    <w:p w:rsidR="007A16FE" w:rsidRPr="00C96226" w:rsidRDefault="007A16FE" w:rsidP="007A16FE">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7A16FE" w:rsidRPr="00C96226" w:rsidRDefault="007A16FE" w:rsidP="007A16FE">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7A16FE" w:rsidRPr="00C96226" w:rsidRDefault="007A16FE" w:rsidP="007A16FE">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7A16FE" w:rsidRPr="00C96226" w:rsidRDefault="007A16FE" w:rsidP="007A16FE">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7A16FE" w:rsidRPr="00C96226" w:rsidRDefault="007A16FE" w:rsidP="007A16FE">
      <w:pPr>
        <w:pStyle w:val="a3"/>
        <w:numPr>
          <w:ilvl w:val="0"/>
          <w:numId w:val="2"/>
        </w:numPr>
        <w:jc w:val="both"/>
      </w:pPr>
      <w:r w:rsidRPr="00C96226">
        <w:t>обов’язкові критерії;</w:t>
      </w:r>
    </w:p>
    <w:p w:rsidR="007A16FE" w:rsidRPr="00C96226" w:rsidRDefault="007A16FE" w:rsidP="007A16FE">
      <w:pPr>
        <w:pStyle w:val="a3"/>
        <w:numPr>
          <w:ilvl w:val="0"/>
          <w:numId w:val="2"/>
        </w:numPr>
        <w:jc w:val="both"/>
      </w:pPr>
      <w:r>
        <w:t>критерії заміщення;</w:t>
      </w:r>
    </w:p>
    <w:p w:rsidR="007A16FE" w:rsidRPr="00C96226" w:rsidRDefault="007A16FE" w:rsidP="007A16FE">
      <w:pPr>
        <w:pStyle w:val="a3"/>
        <w:numPr>
          <w:ilvl w:val="0"/>
          <w:numId w:val="2"/>
        </w:numPr>
        <w:spacing w:after="0"/>
        <w:jc w:val="both"/>
      </w:pPr>
      <w:r>
        <w:t>додаткові критерії.</w:t>
      </w:r>
    </w:p>
    <w:p w:rsidR="007A16FE" w:rsidRPr="00C96226" w:rsidRDefault="007A16FE" w:rsidP="007A16FE">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7A16FE" w:rsidRPr="00C96226" w:rsidRDefault="007A16FE" w:rsidP="007A16FE">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7A16FE" w:rsidRDefault="007A16FE" w:rsidP="007A16FE">
      <w:pPr>
        <w:rPr>
          <w:b/>
          <w:i/>
        </w:rPr>
      </w:pPr>
      <w:r>
        <w:rPr>
          <w:b/>
          <w:i/>
        </w:rPr>
        <w:br w:type="page"/>
      </w:r>
    </w:p>
    <w:p w:rsidR="007A16FE" w:rsidRPr="00BA35B4" w:rsidRDefault="007A16FE" w:rsidP="007A16FE">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7A16FE" w:rsidRPr="00C96226" w:rsidRDefault="007A16FE" w:rsidP="007A16FE">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7A16FE" w:rsidRPr="00C96226" w:rsidRDefault="007A16FE" w:rsidP="007A16FE">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7A16FE" w:rsidRPr="00C96226" w:rsidRDefault="007A16FE" w:rsidP="007A16F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7A16FE" w:rsidRPr="00C96226" w:rsidRDefault="007A16FE" w:rsidP="007A16F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7A16FE" w:rsidRPr="00C96226" w:rsidRDefault="007A16FE" w:rsidP="007A16FE">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7A16FE" w:rsidRDefault="007A16FE" w:rsidP="007A16FE">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7A16FE" w:rsidRDefault="007A16FE" w:rsidP="007A16FE">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7A16FE" w:rsidRPr="00C96226" w:rsidRDefault="007A16FE" w:rsidP="007A16FE">
      <w:pPr>
        <w:spacing w:line="240" w:lineRule="auto"/>
        <w:ind w:firstLine="851"/>
        <w:jc w:val="both"/>
      </w:pPr>
    </w:p>
    <w:p w:rsidR="007A16FE" w:rsidRPr="00F27180" w:rsidRDefault="007A16FE" w:rsidP="007A16FE">
      <w:pPr>
        <w:ind w:firstLine="851"/>
        <w:jc w:val="both"/>
        <w:rPr>
          <w:b/>
        </w:rPr>
      </w:pPr>
      <w:r w:rsidRPr="00F27180">
        <w:rPr>
          <w:b/>
        </w:rPr>
        <w:lastRenderedPageBreak/>
        <w:t>5. До глави 2 розділу V Положення. Відповідність посаді.</w:t>
      </w:r>
    </w:p>
    <w:p w:rsidR="007A16FE" w:rsidRPr="00C96226" w:rsidRDefault="007A16FE" w:rsidP="007A16FE">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7A16FE" w:rsidRPr="00C96226" w:rsidRDefault="007A16FE" w:rsidP="007A16FE">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7A16FE" w:rsidRPr="00C96226" w:rsidRDefault="007A16FE" w:rsidP="007A16FE">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7A16FE" w:rsidRPr="00C96226" w:rsidRDefault="007A16FE" w:rsidP="007A16FE">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7A16FE" w:rsidRDefault="007A16FE" w:rsidP="007A16FE">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7A16FE" w:rsidRDefault="007A16FE" w:rsidP="007A16FE">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а також відсутність у посадовій 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w:t>
      </w:r>
      <w:r w:rsidRPr="00C96226">
        <w:lastRenderedPageBreak/>
        <w:t>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7A16FE" w:rsidRPr="00593B29" w:rsidRDefault="007A16FE" w:rsidP="007A16FE">
      <w:pPr>
        <w:spacing w:after="0"/>
        <w:ind w:firstLine="851"/>
        <w:jc w:val="both"/>
        <w:rPr>
          <w:i/>
        </w:rPr>
      </w:pPr>
      <w:r w:rsidRPr="00593B29">
        <w:rPr>
          <w:i/>
        </w:rPr>
        <w:t>Наприклад:</w:t>
      </w:r>
    </w:p>
    <w:p w:rsidR="007A16FE" w:rsidRDefault="007A16FE" w:rsidP="007A16FE">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7A16FE" w:rsidRDefault="007A16FE" w:rsidP="007A16FE">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7A16FE" w:rsidRDefault="007A16FE" w:rsidP="007A16FE">
      <w:pPr>
        <w:spacing w:after="0"/>
        <w:ind w:firstLine="851"/>
        <w:jc w:val="both"/>
        <w:rPr>
          <w:i/>
        </w:rPr>
      </w:pPr>
      <w:r>
        <w:rPr>
          <w:i/>
        </w:rPr>
        <w:t>Частка визначається:</w:t>
      </w:r>
    </w:p>
    <w:p w:rsidR="007A16FE" w:rsidRDefault="007A16FE" w:rsidP="007A16FE">
      <w:pPr>
        <w:spacing w:after="0"/>
        <w:ind w:firstLine="851"/>
        <w:jc w:val="both"/>
        <w:rPr>
          <w:i/>
        </w:rPr>
      </w:pPr>
      <w:r>
        <w:rPr>
          <w:i/>
        </w:rPr>
        <w:t>15+10 = 25</w:t>
      </w:r>
    </w:p>
    <w:p w:rsidR="007A16FE" w:rsidRPr="00390C79" w:rsidRDefault="007A16FE" w:rsidP="007A16FE">
      <w:pPr>
        <w:spacing w:after="0"/>
        <w:ind w:firstLine="851"/>
        <w:jc w:val="both"/>
        <w:rPr>
          <w:i/>
        </w:rPr>
      </w:pPr>
      <w:r w:rsidRPr="00390C79">
        <w:rPr>
          <w:i/>
        </w:rPr>
        <w:t>13+8 = 21</w:t>
      </w:r>
    </w:p>
    <w:p w:rsidR="007A16FE" w:rsidRPr="00390C79" w:rsidRDefault="007A16FE" w:rsidP="007A16FE">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7A16FE" w:rsidRPr="00390C79" w:rsidRDefault="007A16FE" w:rsidP="007A16FE">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7A16FE" w:rsidRPr="004D3277" w:rsidRDefault="007A16FE" w:rsidP="007A16FE">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7A16FE" w:rsidRPr="00C96226" w:rsidRDefault="007A16FE" w:rsidP="007A16FE">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або бути пов’язаними з ним (наприклад, відвідування методичних заходів викладачів 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w:t>
      </w:r>
      <w:r w:rsidRPr="00C96226">
        <w:lastRenderedPageBreak/>
        <w:t>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7A16FE" w:rsidRPr="00C96226" w:rsidRDefault="007A16FE" w:rsidP="007A16FE">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7A16FE" w:rsidRPr="00C96226" w:rsidRDefault="007A16FE" w:rsidP="007A16FE">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7A16FE" w:rsidRDefault="007A16FE" w:rsidP="007A16FE">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7A16FE" w:rsidRPr="00C96226" w:rsidRDefault="007A16FE" w:rsidP="007A16FE">
      <w:pPr>
        <w:pStyle w:val="a3"/>
        <w:ind w:left="851"/>
        <w:jc w:val="both"/>
      </w:pPr>
    </w:p>
    <w:p w:rsidR="007A16FE" w:rsidRDefault="007A16FE" w:rsidP="007A16FE">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7A16FE" w:rsidRDefault="007A16FE" w:rsidP="007A16FE">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7A16FE" w:rsidRDefault="007A16FE" w:rsidP="007A16FE">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w:t>
      </w:r>
      <w:r>
        <w:lastRenderedPageBreak/>
        <w:t xml:space="preserve">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7A16FE" w:rsidRPr="00C96226" w:rsidRDefault="007A16FE" w:rsidP="007A16FE">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7A16FE" w:rsidRDefault="007A16FE" w:rsidP="007A16FE">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7A16FE" w:rsidRPr="00C96226" w:rsidRDefault="007A16FE" w:rsidP="007A16FE">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7A16FE" w:rsidRPr="00C96226" w:rsidRDefault="007A16FE" w:rsidP="007A16FE">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7A16FE" w:rsidRPr="00C96226" w:rsidRDefault="007A16FE" w:rsidP="007A16FE">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7A16FE" w:rsidRPr="00C96226" w:rsidRDefault="007A16FE" w:rsidP="007A16FE">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7A16FE" w:rsidRDefault="007A16FE" w:rsidP="007A16FE">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7A16FE" w:rsidRDefault="007A16FE" w:rsidP="007A16FE">
      <w:pPr>
        <w:ind w:firstLine="709"/>
        <w:jc w:val="both"/>
      </w:pPr>
      <w:r w:rsidRPr="00C33405">
        <w:lastRenderedPageBreak/>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7A16FE" w:rsidRPr="00C96226" w:rsidRDefault="007A16FE" w:rsidP="007A16FE">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7A16FE" w:rsidRPr="00C96226" w:rsidRDefault="007A16FE" w:rsidP="007A16FE">
      <w:pPr>
        <w:spacing w:after="0"/>
        <w:ind w:firstLine="709"/>
        <w:jc w:val="both"/>
      </w:pPr>
      <w:r w:rsidRPr="00C96226">
        <w:t>у 2019 році – 1 захід;</w:t>
      </w:r>
    </w:p>
    <w:p w:rsidR="007A16FE" w:rsidRPr="00C96226" w:rsidRDefault="007A16FE" w:rsidP="007A16FE">
      <w:pPr>
        <w:spacing w:after="0"/>
        <w:ind w:firstLine="709"/>
        <w:jc w:val="both"/>
      </w:pPr>
      <w:r w:rsidRPr="00C96226">
        <w:t>у 2020 році – 2 заходи;</w:t>
      </w:r>
    </w:p>
    <w:p w:rsidR="007A16FE" w:rsidRPr="00C96226" w:rsidRDefault="007A16FE" w:rsidP="007A16FE">
      <w:pPr>
        <w:spacing w:after="0"/>
        <w:ind w:firstLine="709"/>
        <w:jc w:val="both"/>
      </w:pPr>
      <w:r w:rsidRPr="00C96226">
        <w:t>у 2021 році – 3 заходи;</w:t>
      </w:r>
    </w:p>
    <w:p w:rsidR="007A16FE" w:rsidRPr="00C96226" w:rsidRDefault="007A16FE" w:rsidP="007A16FE">
      <w:pPr>
        <w:ind w:firstLine="709"/>
        <w:jc w:val="both"/>
      </w:pPr>
      <w:r w:rsidRPr="00C96226">
        <w:t>у 2022 році – 4 заходи.</w:t>
      </w:r>
    </w:p>
    <w:p w:rsidR="007A16FE" w:rsidRPr="00C33405" w:rsidRDefault="007A16FE" w:rsidP="007A16FE">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7A16FE" w:rsidRDefault="007A16FE" w:rsidP="007A16FE">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7A16FE" w:rsidRDefault="007A16FE" w:rsidP="007A16FE">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7A16FE" w:rsidRDefault="007A16FE" w:rsidP="007A16FE">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7A16FE" w:rsidRDefault="007A16FE" w:rsidP="007A16FE">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7A16FE" w:rsidRDefault="007A16FE" w:rsidP="007A16FE">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7A16FE" w:rsidRDefault="007A16FE" w:rsidP="007A16FE">
      <w:pPr>
        <w:ind w:firstLine="709"/>
        <w:jc w:val="both"/>
      </w:pPr>
      <w:r w:rsidRPr="00C96226">
        <w:lastRenderedPageBreak/>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7A16FE" w:rsidRDefault="007A16FE" w:rsidP="007A16FE">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7A16FE" w:rsidRPr="001E3C2D" w:rsidRDefault="007A16FE" w:rsidP="007A16FE">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7A16FE" w:rsidRPr="001E3C2D" w:rsidRDefault="007A16FE" w:rsidP="007A16FE">
      <w:pPr>
        <w:ind w:firstLine="709"/>
        <w:jc w:val="both"/>
      </w:pPr>
      <w:r w:rsidRPr="001E3C2D">
        <w:t>у 2019 р. – 2 бали;</w:t>
      </w:r>
    </w:p>
    <w:p w:rsidR="007A16FE" w:rsidRPr="001E3C2D" w:rsidRDefault="007A16FE" w:rsidP="007A16FE">
      <w:pPr>
        <w:ind w:firstLine="709"/>
        <w:jc w:val="both"/>
      </w:pPr>
      <w:r w:rsidRPr="001E3C2D">
        <w:t>у 2020 р. – 3 бали;</w:t>
      </w:r>
    </w:p>
    <w:p w:rsidR="007A16FE" w:rsidRPr="001E3C2D" w:rsidRDefault="007A16FE" w:rsidP="007A16FE">
      <w:pPr>
        <w:ind w:firstLine="709"/>
        <w:jc w:val="both"/>
      </w:pPr>
      <w:r w:rsidRPr="001E3C2D">
        <w:t>у 2021 р. – 4 бали;</w:t>
      </w:r>
    </w:p>
    <w:p w:rsidR="007A16FE" w:rsidRPr="001E3C2D" w:rsidRDefault="007A16FE" w:rsidP="007A16FE">
      <w:pPr>
        <w:ind w:firstLine="709"/>
        <w:jc w:val="both"/>
      </w:pPr>
      <w:r w:rsidRPr="001E3C2D">
        <w:t>у 2022 р. – 5 балів;</w:t>
      </w:r>
    </w:p>
    <w:p w:rsidR="007A16FE" w:rsidRPr="001E3C2D" w:rsidRDefault="007A16FE" w:rsidP="007A16FE">
      <w:pPr>
        <w:ind w:firstLine="709"/>
        <w:jc w:val="both"/>
      </w:pPr>
      <w:r w:rsidRPr="001E3C2D">
        <w:t>у 2023 р. і наступні роки – 6 балів</w:t>
      </w:r>
    </w:p>
    <w:p w:rsidR="007A16FE" w:rsidRDefault="007A16FE" w:rsidP="007A16FE">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7A16FE" w:rsidRDefault="007A16FE" w:rsidP="007A16FE">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а також роль педагогічного працівника в цих конфліктах та його 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7A16FE" w:rsidRDefault="007A16FE" w:rsidP="007A16FE">
      <w:pPr>
        <w:spacing w:after="0" w:line="240" w:lineRule="auto"/>
        <w:ind w:firstLine="709"/>
        <w:jc w:val="both"/>
      </w:pPr>
      <w:r w:rsidRPr="00E21A06">
        <w:lastRenderedPageBreak/>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7A16FE" w:rsidRDefault="007A16FE" w:rsidP="007A16FE">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7A16FE" w:rsidRPr="00D14C40" w:rsidRDefault="007A16FE" w:rsidP="007A16FE">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7A16FE" w:rsidRPr="00D14C40" w:rsidRDefault="007A16FE" w:rsidP="007A16FE">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7A16FE" w:rsidRPr="00D14C40" w:rsidRDefault="007A16FE" w:rsidP="007A16FE">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7A16FE" w:rsidRDefault="007A16FE" w:rsidP="007A16FE">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7A16FE" w:rsidRPr="00C96226" w:rsidRDefault="007A16FE" w:rsidP="007A16FE">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7A16FE" w:rsidRDefault="007A16FE" w:rsidP="007A16FE">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xml:space="preserve">. Для забезпечення </w:t>
      </w:r>
      <w:r w:rsidRPr="00C96226">
        <w:lastRenderedPageBreak/>
        <w:t>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7A16FE" w:rsidRPr="00885E41" w:rsidRDefault="007A16FE" w:rsidP="007A16FE">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7A16FE" w:rsidRPr="00A72D29" w:rsidRDefault="007A16FE" w:rsidP="007A16FE">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7A16FE" w:rsidRPr="00A72D29" w:rsidRDefault="007A16FE" w:rsidP="007A16FE">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7A16FE" w:rsidRPr="00A72D29" w:rsidRDefault="007A16FE" w:rsidP="007A16FE">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7A16FE" w:rsidRPr="00C96226" w:rsidRDefault="007A16FE" w:rsidP="007A16FE">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7A16FE" w:rsidRPr="00C96226" w:rsidRDefault="007A16FE" w:rsidP="007A16FE">
      <w:pPr>
        <w:pStyle w:val="a3"/>
        <w:numPr>
          <w:ilvl w:val="0"/>
          <w:numId w:val="19"/>
        </w:numPr>
        <w:jc w:val="both"/>
      </w:pPr>
      <w:r w:rsidRPr="00C96226">
        <w:t>позитивна – 2 бал</w:t>
      </w:r>
      <w:r>
        <w:t>и</w:t>
      </w:r>
      <w:r w:rsidRPr="00C96226">
        <w:t>;</w:t>
      </w:r>
    </w:p>
    <w:p w:rsidR="007A16FE" w:rsidRPr="00C96226" w:rsidRDefault="007A16FE" w:rsidP="007A16FE">
      <w:pPr>
        <w:pStyle w:val="a3"/>
        <w:numPr>
          <w:ilvl w:val="0"/>
          <w:numId w:val="19"/>
        </w:numPr>
        <w:jc w:val="both"/>
      </w:pPr>
      <w:r w:rsidRPr="00C96226">
        <w:t>нейтральна – 1 бал;</w:t>
      </w:r>
    </w:p>
    <w:p w:rsidR="007A16FE" w:rsidRPr="00C96226" w:rsidRDefault="007A16FE" w:rsidP="007A16FE">
      <w:pPr>
        <w:pStyle w:val="a3"/>
        <w:numPr>
          <w:ilvl w:val="0"/>
          <w:numId w:val="19"/>
        </w:numPr>
        <w:jc w:val="both"/>
      </w:pPr>
      <w:r w:rsidRPr="00C96226">
        <w:t>негативна – 0 балів.</w:t>
      </w:r>
    </w:p>
    <w:p w:rsidR="007A16FE" w:rsidRDefault="007A16FE" w:rsidP="007A16FE">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7A16FE" w:rsidRPr="00584834" w:rsidTr="0088273E">
        <w:tc>
          <w:tcPr>
            <w:tcW w:w="2140" w:type="dxa"/>
            <w:shd w:val="clear" w:color="auto" w:fill="auto"/>
          </w:tcPr>
          <w:p w:rsidR="007A16FE" w:rsidRPr="00584834" w:rsidRDefault="007A16FE" w:rsidP="0088273E">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7A16FE" w:rsidRPr="00584834" w:rsidRDefault="007A16FE" w:rsidP="0088273E">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7A16FE" w:rsidRPr="00584834" w:rsidRDefault="007A16FE" w:rsidP="0088273E">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7A16FE" w:rsidRPr="00584834" w:rsidRDefault="007A16FE" w:rsidP="0088273E">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7A16FE" w:rsidRPr="00941F4D" w:rsidRDefault="007A16FE" w:rsidP="0088273E">
            <w:pPr>
              <w:jc w:val="center"/>
              <w:rPr>
                <w:b/>
                <w:sz w:val="24"/>
                <w:szCs w:val="24"/>
              </w:rPr>
            </w:pPr>
            <w:r w:rsidRPr="00941F4D">
              <w:rPr>
                <w:b/>
                <w:color w:val="000000"/>
                <w:sz w:val="24"/>
                <w:szCs w:val="28"/>
                <w:lang w:eastAsia="uk-UA"/>
              </w:rPr>
              <w:t>% від усього</w:t>
            </w:r>
          </w:p>
        </w:tc>
        <w:tc>
          <w:tcPr>
            <w:tcW w:w="1712" w:type="dxa"/>
          </w:tcPr>
          <w:p w:rsidR="007A16FE" w:rsidRPr="00584834" w:rsidRDefault="007A16FE" w:rsidP="0088273E">
            <w:pPr>
              <w:jc w:val="center"/>
              <w:rPr>
                <w:b/>
                <w:sz w:val="24"/>
                <w:szCs w:val="24"/>
              </w:rPr>
            </w:pPr>
            <w:r w:rsidRPr="00584834">
              <w:rPr>
                <w:b/>
                <w:sz w:val="24"/>
                <w:szCs w:val="24"/>
              </w:rPr>
              <w:t>Оцінка за результатами анкетування</w:t>
            </w:r>
          </w:p>
          <w:p w:rsidR="007A16FE" w:rsidRPr="00584834" w:rsidRDefault="007A16FE" w:rsidP="0088273E">
            <w:pPr>
              <w:spacing w:after="0"/>
              <w:jc w:val="center"/>
              <w:rPr>
                <w:b/>
                <w:sz w:val="24"/>
                <w:szCs w:val="24"/>
              </w:rPr>
            </w:pPr>
          </w:p>
        </w:tc>
        <w:tc>
          <w:tcPr>
            <w:tcW w:w="1399" w:type="dxa"/>
          </w:tcPr>
          <w:p w:rsidR="007A16FE" w:rsidRPr="00584834" w:rsidRDefault="007A16FE" w:rsidP="0088273E">
            <w:pPr>
              <w:spacing w:after="0"/>
              <w:jc w:val="center"/>
              <w:rPr>
                <w:b/>
                <w:sz w:val="24"/>
                <w:szCs w:val="24"/>
              </w:rPr>
            </w:pPr>
            <w:r w:rsidRPr="00584834">
              <w:rPr>
                <w:b/>
                <w:sz w:val="24"/>
                <w:szCs w:val="24"/>
              </w:rPr>
              <w:t>Кількість балів</w:t>
            </w:r>
          </w:p>
        </w:tc>
      </w:tr>
      <w:tr w:rsidR="007A16FE" w:rsidRPr="00584834" w:rsidTr="0088273E">
        <w:tc>
          <w:tcPr>
            <w:tcW w:w="2140" w:type="dxa"/>
            <w:shd w:val="clear" w:color="auto" w:fill="auto"/>
            <w:vAlign w:val="center"/>
          </w:tcPr>
          <w:p w:rsidR="007A16FE" w:rsidRPr="00584834" w:rsidRDefault="007A16FE" w:rsidP="0088273E">
            <w:pPr>
              <w:rPr>
                <w:sz w:val="24"/>
                <w:szCs w:val="24"/>
              </w:rPr>
            </w:pPr>
            <w:r w:rsidRPr="00C96226">
              <w:rPr>
                <w:sz w:val="24"/>
                <w:szCs w:val="24"/>
              </w:rPr>
              <w:t>2014/2015</w:t>
            </w:r>
          </w:p>
        </w:tc>
        <w:tc>
          <w:tcPr>
            <w:tcW w:w="1526" w:type="dxa"/>
            <w:shd w:val="clear" w:color="auto" w:fill="auto"/>
          </w:tcPr>
          <w:p w:rsidR="007A16FE" w:rsidRPr="00584834" w:rsidRDefault="007A16FE" w:rsidP="0088273E">
            <w:pPr>
              <w:jc w:val="center"/>
              <w:rPr>
                <w:sz w:val="24"/>
                <w:szCs w:val="24"/>
              </w:rPr>
            </w:pPr>
            <w:r>
              <w:rPr>
                <w:sz w:val="24"/>
                <w:szCs w:val="24"/>
              </w:rPr>
              <w:t>9</w:t>
            </w:r>
          </w:p>
        </w:tc>
        <w:tc>
          <w:tcPr>
            <w:tcW w:w="1796" w:type="dxa"/>
            <w:shd w:val="clear" w:color="auto" w:fill="auto"/>
          </w:tcPr>
          <w:p w:rsidR="007A16FE" w:rsidRPr="00584834" w:rsidRDefault="007A16FE" w:rsidP="0088273E">
            <w:pPr>
              <w:jc w:val="center"/>
              <w:rPr>
                <w:sz w:val="24"/>
                <w:szCs w:val="24"/>
              </w:rPr>
            </w:pPr>
            <w:r>
              <w:rPr>
                <w:sz w:val="24"/>
                <w:szCs w:val="24"/>
              </w:rPr>
              <w:t>8</w:t>
            </w:r>
          </w:p>
        </w:tc>
        <w:tc>
          <w:tcPr>
            <w:tcW w:w="919" w:type="dxa"/>
          </w:tcPr>
          <w:p w:rsidR="007A16FE" w:rsidRPr="00C96226" w:rsidRDefault="007A16FE" w:rsidP="0088273E">
            <w:pPr>
              <w:jc w:val="center"/>
              <w:rPr>
                <w:sz w:val="24"/>
                <w:szCs w:val="24"/>
              </w:rPr>
            </w:pPr>
            <w:r>
              <w:rPr>
                <w:sz w:val="24"/>
                <w:szCs w:val="24"/>
              </w:rPr>
              <w:t>89 %</w:t>
            </w:r>
          </w:p>
        </w:tc>
        <w:tc>
          <w:tcPr>
            <w:tcW w:w="1712" w:type="dxa"/>
          </w:tcPr>
          <w:p w:rsidR="007A16FE" w:rsidRPr="00584834" w:rsidRDefault="007A16FE" w:rsidP="0088273E">
            <w:pPr>
              <w:jc w:val="center"/>
              <w:rPr>
                <w:sz w:val="24"/>
                <w:szCs w:val="24"/>
              </w:rPr>
            </w:pPr>
            <w:r w:rsidRPr="00C96226">
              <w:rPr>
                <w:sz w:val="24"/>
                <w:szCs w:val="24"/>
              </w:rPr>
              <w:t>Позитивна</w:t>
            </w:r>
          </w:p>
        </w:tc>
        <w:tc>
          <w:tcPr>
            <w:tcW w:w="1399" w:type="dxa"/>
          </w:tcPr>
          <w:p w:rsidR="007A16FE" w:rsidRPr="00584834" w:rsidRDefault="007A16FE" w:rsidP="0088273E">
            <w:pPr>
              <w:jc w:val="center"/>
              <w:rPr>
                <w:sz w:val="24"/>
                <w:szCs w:val="24"/>
              </w:rPr>
            </w:pPr>
            <w:r w:rsidRPr="00C96226">
              <w:rPr>
                <w:sz w:val="24"/>
                <w:szCs w:val="24"/>
              </w:rPr>
              <w:t>2</w:t>
            </w:r>
          </w:p>
        </w:tc>
      </w:tr>
      <w:tr w:rsidR="007A16FE" w:rsidRPr="00584834" w:rsidTr="0088273E">
        <w:tc>
          <w:tcPr>
            <w:tcW w:w="2140" w:type="dxa"/>
            <w:shd w:val="clear" w:color="auto" w:fill="auto"/>
            <w:vAlign w:val="center"/>
          </w:tcPr>
          <w:p w:rsidR="007A16FE" w:rsidRPr="00584834" w:rsidRDefault="007A16FE" w:rsidP="0088273E">
            <w:pPr>
              <w:rPr>
                <w:sz w:val="24"/>
                <w:szCs w:val="24"/>
              </w:rPr>
            </w:pPr>
            <w:r w:rsidRPr="00C96226">
              <w:rPr>
                <w:sz w:val="24"/>
                <w:szCs w:val="24"/>
              </w:rPr>
              <w:t>2015/2016</w:t>
            </w:r>
          </w:p>
        </w:tc>
        <w:tc>
          <w:tcPr>
            <w:tcW w:w="1526" w:type="dxa"/>
            <w:shd w:val="clear" w:color="auto" w:fill="auto"/>
          </w:tcPr>
          <w:p w:rsidR="007A16FE" w:rsidRPr="00584834" w:rsidRDefault="007A16FE" w:rsidP="0088273E">
            <w:pPr>
              <w:jc w:val="center"/>
              <w:rPr>
                <w:sz w:val="24"/>
                <w:szCs w:val="24"/>
              </w:rPr>
            </w:pPr>
            <w:r>
              <w:rPr>
                <w:sz w:val="24"/>
                <w:szCs w:val="24"/>
              </w:rPr>
              <w:t>7</w:t>
            </w:r>
          </w:p>
        </w:tc>
        <w:tc>
          <w:tcPr>
            <w:tcW w:w="1796" w:type="dxa"/>
            <w:shd w:val="clear" w:color="auto" w:fill="auto"/>
          </w:tcPr>
          <w:p w:rsidR="007A16FE" w:rsidRPr="00584834" w:rsidRDefault="007A16FE" w:rsidP="0088273E">
            <w:pPr>
              <w:jc w:val="center"/>
              <w:rPr>
                <w:sz w:val="24"/>
                <w:szCs w:val="24"/>
              </w:rPr>
            </w:pPr>
            <w:r>
              <w:rPr>
                <w:sz w:val="24"/>
                <w:szCs w:val="24"/>
              </w:rPr>
              <w:t>5</w:t>
            </w:r>
          </w:p>
        </w:tc>
        <w:tc>
          <w:tcPr>
            <w:tcW w:w="919" w:type="dxa"/>
          </w:tcPr>
          <w:p w:rsidR="007A16FE" w:rsidRPr="00C96226" w:rsidRDefault="007A16FE" w:rsidP="0088273E">
            <w:pPr>
              <w:jc w:val="center"/>
              <w:rPr>
                <w:sz w:val="24"/>
                <w:szCs w:val="24"/>
              </w:rPr>
            </w:pPr>
            <w:r>
              <w:rPr>
                <w:sz w:val="24"/>
                <w:szCs w:val="24"/>
              </w:rPr>
              <w:t>71 %</w:t>
            </w:r>
          </w:p>
        </w:tc>
        <w:tc>
          <w:tcPr>
            <w:tcW w:w="1712" w:type="dxa"/>
          </w:tcPr>
          <w:p w:rsidR="007A16FE" w:rsidRPr="00584834" w:rsidRDefault="007A16FE" w:rsidP="0088273E">
            <w:pPr>
              <w:jc w:val="center"/>
              <w:rPr>
                <w:sz w:val="24"/>
                <w:szCs w:val="24"/>
              </w:rPr>
            </w:pPr>
            <w:r w:rsidRPr="00C96226">
              <w:rPr>
                <w:sz w:val="24"/>
                <w:szCs w:val="24"/>
              </w:rPr>
              <w:t>Нейтральна</w:t>
            </w:r>
          </w:p>
        </w:tc>
        <w:tc>
          <w:tcPr>
            <w:tcW w:w="1399" w:type="dxa"/>
          </w:tcPr>
          <w:p w:rsidR="007A16FE" w:rsidRPr="00584834" w:rsidRDefault="007A16FE" w:rsidP="0088273E">
            <w:pPr>
              <w:jc w:val="center"/>
              <w:rPr>
                <w:sz w:val="24"/>
                <w:szCs w:val="24"/>
              </w:rPr>
            </w:pPr>
            <w:r w:rsidRPr="00C96226">
              <w:rPr>
                <w:sz w:val="24"/>
                <w:szCs w:val="24"/>
              </w:rPr>
              <w:t>1</w:t>
            </w:r>
          </w:p>
        </w:tc>
      </w:tr>
      <w:tr w:rsidR="007A16FE" w:rsidRPr="00584834" w:rsidTr="0088273E">
        <w:tc>
          <w:tcPr>
            <w:tcW w:w="2140" w:type="dxa"/>
            <w:shd w:val="clear" w:color="auto" w:fill="auto"/>
            <w:vAlign w:val="center"/>
          </w:tcPr>
          <w:p w:rsidR="007A16FE" w:rsidRPr="00584834" w:rsidRDefault="007A16FE" w:rsidP="0088273E">
            <w:pPr>
              <w:rPr>
                <w:sz w:val="24"/>
                <w:szCs w:val="24"/>
              </w:rPr>
            </w:pPr>
            <w:r w:rsidRPr="00C96226">
              <w:rPr>
                <w:sz w:val="24"/>
                <w:szCs w:val="24"/>
              </w:rPr>
              <w:t>2016/2017</w:t>
            </w:r>
          </w:p>
        </w:tc>
        <w:tc>
          <w:tcPr>
            <w:tcW w:w="1526" w:type="dxa"/>
            <w:shd w:val="clear" w:color="auto" w:fill="auto"/>
          </w:tcPr>
          <w:p w:rsidR="007A16FE" w:rsidRPr="00584834" w:rsidRDefault="007A16FE" w:rsidP="0088273E">
            <w:pPr>
              <w:jc w:val="center"/>
              <w:rPr>
                <w:sz w:val="24"/>
                <w:szCs w:val="24"/>
              </w:rPr>
            </w:pPr>
            <w:r>
              <w:rPr>
                <w:sz w:val="24"/>
                <w:szCs w:val="24"/>
              </w:rPr>
              <w:t>10</w:t>
            </w:r>
          </w:p>
        </w:tc>
        <w:tc>
          <w:tcPr>
            <w:tcW w:w="1796" w:type="dxa"/>
            <w:shd w:val="clear" w:color="auto" w:fill="auto"/>
          </w:tcPr>
          <w:p w:rsidR="007A16FE" w:rsidRPr="00584834" w:rsidRDefault="007A16FE" w:rsidP="0088273E">
            <w:pPr>
              <w:jc w:val="center"/>
              <w:rPr>
                <w:sz w:val="24"/>
                <w:szCs w:val="24"/>
              </w:rPr>
            </w:pPr>
            <w:r>
              <w:rPr>
                <w:sz w:val="24"/>
                <w:szCs w:val="24"/>
              </w:rPr>
              <w:t>8</w:t>
            </w:r>
          </w:p>
        </w:tc>
        <w:tc>
          <w:tcPr>
            <w:tcW w:w="919" w:type="dxa"/>
          </w:tcPr>
          <w:p w:rsidR="007A16FE" w:rsidRPr="00C96226" w:rsidRDefault="007A16FE" w:rsidP="0088273E">
            <w:pPr>
              <w:jc w:val="center"/>
              <w:rPr>
                <w:sz w:val="24"/>
                <w:szCs w:val="24"/>
              </w:rPr>
            </w:pPr>
            <w:r>
              <w:rPr>
                <w:sz w:val="24"/>
                <w:szCs w:val="24"/>
              </w:rPr>
              <w:t>80 %</w:t>
            </w:r>
          </w:p>
        </w:tc>
        <w:tc>
          <w:tcPr>
            <w:tcW w:w="1712" w:type="dxa"/>
          </w:tcPr>
          <w:p w:rsidR="007A16FE" w:rsidRPr="00584834" w:rsidRDefault="007A16FE" w:rsidP="0088273E">
            <w:pPr>
              <w:jc w:val="center"/>
              <w:rPr>
                <w:sz w:val="24"/>
                <w:szCs w:val="24"/>
              </w:rPr>
            </w:pPr>
            <w:r w:rsidRPr="00C96226">
              <w:rPr>
                <w:sz w:val="24"/>
                <w:szCs w:val="24"/>
              </w:rPr>
              <w:t>Нейтральна</w:t>
            </w:r>
          </w:p>
        </w:tc>
        <w:tc>
          <w:tcPr>
            <w:tcW w:w="1399" w:type="dxa"/>
          </w:tcPr>
          <w:p w:rsidR="007A16FE" w:rsidRPr="00584834" w:rsidRDefault="007A16FE" w:rsidP="0088273E">
            <w:pPr>
              <w:jc w:val="center"/>
              <w:rPr>
                <w:sz w:val="24"/>
                <w:szCs w:val="24"/>
              </w:rPr>
            </w:pPr>
            <w:r w:rsidRPr="00C96226">
              <w:rPr>
                <w:sz w:val="24"/>
                <w:szCs w:val="24"/>
              </w:rPr>
              <w:t>1</w:t>
            </w:r>
          </w:p>
        </w:tc>
      </w:tr>
      <w:tr w:rsidR="007A16FE" w:rsidRPr="00584834" w:rsidTr="0088273E">
        <w:tc>
          <w:tcPr>
            <w:tcW w:w="2140" w:type="dxa"/>
            <w:shd w:val="clear" w:color="auto" w:fill="auto"/>
            <w:vAlign w:val="center"/>
          </w:tcPr>
          <w:p w:rsidR="007A16FE" w:rsidRPr="00584834" w:rsidRDefault="007A16FE" w:rsidP="0088273E">
            <w:pPr>
              <w:rPr>
                <w:sz w:val="24"/>
                <w:szCs w:val="24"/>
              </w:rPr>
            </w:pPr>
            <w:r w:rsidRPr="00C96226">
              <w:rPr>
                <w:sz w:val="24"/>
                <w:szCs w:val="24"/>
              </w:rPr>
              <w:t>2017/2018</w:t>
            </w:r>
          </w:p>
        </w:tc>
        <w:tc>
          <w:tcPr>
            <w:tcW w:w="1526" w:type="dxa"/>
            <w:shd w:val="clear" w:color="auto" w:fill="auto"/>
          </w:tcPr>
          <w:p w:rsidR="007A16FE" w:rsidRPr="00584834" w:rsidRDefault="007A16FE" w:rsidP="0088273E">
            <w:pPr>
              <w:jc w:val="center"/>
              <w:rPr>
                <w:sz w:val="24"/>
                <w:szCs w:val="24"/>
              </w:rPr>
            </w:pPr>
            <w:r>
              <w:rPr>
                <w:sz w:val="24"/>
                <w:szCs w:val="24"/>
              </w:rPr>
              <w:t>6</w:t>
            </w:r>
          </w:p>
        </w:tc>
        <w:tc>
          <w:tcPr>
            <w:tcW w:w="1796" w:type="dxa"/>
            <w:shd w:val="clear" w:color="auto" w:fill="auto"/>
          </w:tcPr>
          <w:p w:rsidR="007A16FE" w:rsidRPr="00584834" w:rsidRDefault="007A16FE" w:rsidP="0088273E">
            <w:pPr>
              <w:jc w:val="center"/>
              <w:rPr>
                <w:sz w:val="24"/>
                <w:szCs w:val="24"/>
              </w:rPr>
            </w:pPr>
            <w:r>
              <w:rPr>
                <w:sz w:val="24"/>
                <w:szCs w:val="24"/>
              </w:rPr>
              <w:t>2</w:t>
            </w:r>
          </w:p>
        </w:tc>
        <w:tc>
          <w:tcPr>
            <w:tcW w:w="919" w:type="dxa"/>
          </w:tcPr>
          <w:p w:rsidR="007A16FE" w:rsidRPr="00C96226" w:rsidRDefault="007A16FE" w:rsidP="0088273E">
            <w:pPr>
              <w:jc w:val="center"/>
              <w:rPr>
                <w:sz w:val="24"/>
                <w:szCs w:val="24"/>
              </w:rPr>
            </w:pPr>
            <w:r>
              <w:rPr>
                <w:sz w:val="24"/>
                <w:szCs w:val="24"/>
              </w:rPr>
              <w:t>33 %</w:t>
            </w:r>
          </w:p>
        </w:tc>
        <w:tc>
          <w:tcPr>
            <w:tcW w:w="1712" w:type="dxa"/>
          </w:tcPr>
          <w:p w:rsidR="007A16FE" w:rsidRPr="00584834" w:rsidRDefault="007A16FE" w:rsidP="0088273E">
            <w:pPr>
              <w:jc w:val="center"/>
              <w:rPr>
                <w:sz w:val="24"/>
                <w:szCs w:val="24"/>
              </w:rPr>
            </w:pPr>
            <w:r w:rsidRPr="00C96226">
              <w:rPr>
                <w:sz w:val="24"/>
                <w:szCs w:val="24"/>
              </w:rPr>
              <w:t>Негативна</w:t>
            </w:r>
          </w:p>
        </w:tc>
        <w:tc>
          <w:tcPr>
            <w:tcW w:w="1399" w:type="dxa"/>
          </w:tcPr>
          <w:p w:rsidR="007A16FE" w:rsidRPr="00584834" w:rsidRDefault="007A16FE" w:rsidP="0088273E">
            <w:pPr>
              <w:jc w:val="center"/>
              <w:rPr>
                <w:sz w:val="24"/>
                <w:szCs w:val="24"/>
              </w:rPr>
            </w:pPr>
            <w:r w:rsidRPr="00C96226">
              <w:rPr>
                <w:sz w:val="24"/>
                <w:szCs w:val="24"/>
              </w:rPr>
              <w:t>0</w:t>
            </w:r>
          </w:p>
        </w:tc>
      </w:tr>
      <w:tr w:rsidR="007A16FE" w:rsidRPr="00584834" w:rsidTr="0088273E">
        <w:tc>
          <w:tcPr>
            <w:tcW w:w="2140" w:type="dxa"/>
            <w:shd w:val="clear" w:color="auto" w:fill="auto"/>
            <w:vAlign w:val="center"/>
          </w:tcPr>
          <w:p w:rsidR="007A16FE" w:rsidRPr="00584834" w:rsidRDefault="007A16FE" w:rsidP="0088273E">
            <w:pPr>
              <w:rPr>
                <w:sz w:val="24"/>
                <w:szCs w:val="24"/>
              </w:rPr>
            </w:pPr>
            <w:r w:rsidRPr="00C96226">
              <w:rPr>
                <w:sz w:val="24"/>
                <w:szCs w:val="24"/>
              </w:rPr>
              <w:t>2018/2019</w:t>
            </w:r>
          </w:p>
        </w:tc>
        <w:tc>
          <w:tcPr>
            <w:tcW w:w="1526" w:type="dxa"/>
            <w:shd w:val="clear" w:color="auto" w:fill="auto"/>
          </w:tcPr>
          <w:p w:rsidR="007A16FE" w:rsidRPr="00584834" w:rsidRDefault="007A16FE" w:rsidP="0088273E">
            <w:pPr>
              <w:jc w:val="center"/>
              <w:rPr>
                <w:sz w:val="24"/>
                <w:szCs w:val="24"/>
              </w:rPr>
            </w:pPr>
            <w:r>
              <w:rPr>
                <w:sz w:val="24"/>
                <w:szCs w:val="24"/>
              </w:rPr>
              <w:t>9</w:t>
            </w:r>
          </w:p>
        </w:tc>
        <w:tc>
          <w:tcPr>
            <w:tcW w:w="1796" w:type="dxa"/>
            <w:shd w:val="clear" w:color="auto" w:fill="auto"/>
          </w:tcPr>
          <w:p w:rsidR="007A16FE" w:rsidRPr="00584834" w:rsidRDefault="007A16FE" w:rsidP="0088273E">
            <w:pPr>
              <w:jc w:val="center"/>
              <w:rPr>
                <w:sz w:val="24"/>
                <w:szCs w:val="24"/>
              </w:rPr>
            </w:pPr>
            <w:r>
              <w:rPr>
                <w:sz w:val="24"/>
                <w:szCs w:val="24"/>
              </w:rPr>
              <w:t>9</w:t>
            </w:r>
          </w:p>
        </w:tc>
        <w:tc>
          <w:tcPr>
            <w:tcW w:w="919" w:type="dxa"/>
          </w:tcPr>
          <w:p w:rsidR="007A16FE" w:rsidRPr="00C96226" w:rsidRDefault="007A16FE" w:rsidP="0088273E">
            <w:pPr>
              <w:jc w:val="center"/>
              <w:rPr>
                <w:sz w:val="24"/>
                <w:szCs w:val="24"/>
              </w:rPr>
            </w:pPr>
            <w:r>
              <w:rPr>
                <w:sz w:val="24"/>
                <w:szCs w:val="24"/>
              </w:rPr>
              <w:t>100 %</w:t>
            </w:r>
          </w:p>
        </w:tc>
        <w:tc>
          <w:tcPr>
            <w:tcW w:w="1712" w:type="dxa"/>
          </w:tcPr>
          <w:p w:rsidR="007A16FE" w:rsidRPr="00584834" w:rsidRDefault="007A16FE" w:rsidP="0088273E">
            <w:pPr>
              <w:jc w:val="center"/>
              <w:rPr>
                <w:sz w:val="24"/>
                <w:szCs w:val="24"/>
              </w:rPr>
            </w:pPr>
            <w:r w:rsidRPr="00C96226">
              <w:rPr>
                <w:sz w:val="24"/>
                <w:szCs w:val="24"/>
              </w:rPr>
              <w:t>Позитивна</w:t>
            </w:r>
          </w:p>
        </w:tc>
        <w:tc>
          <w:tcPr>
            <w:tcW w:w="1399" w:type="dxa"/>
          </w:tcPr>
          <w:p w:rsidR="007A16FE" w:rsidRPr="00584834" w:rsidRDefault="007A16FE" w:rsidP="0088273E">
            <w:pPr>
              <w:jc w:val="center"/>
              <w:rPr>
                <w:sz w:val="24"/>
                <w:szCs w:val="24"/>
              </w:rPr>
            </w:pPr>
            <w:r w:rsidRPr="00C96226">
              <w:rPr>
                <w:sz w:val="24"/>
                <w:szCs w:val="24"/>
              </w:rPr>
              <w:t>2</w:t>
            </w:r>
          </w:p>
        </w:tc>
      </w:tr>
      <w:tr w:rsidR="007A16FE" w:rsidRPr="00584834" w:rsidTr="0088273E">
        <w:tc>
          <w:tcPr>
            <w:tcW w:w="2140" w:type="dxa"/>
            <w:shd w:val="clear" w:color="auto" w:fill="auto"/>
            <w:vAlign w:val="center"/>
          </w:tcPr>
          <w:p w:rsidR="007A16FE" w:rsidRPr="00584834" w:rsidRDefault="007A16FE" w:rsidP="0088273E">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7A16FE" w:rsidRPr="00584834" w:rsidRDefault="007A16FE" w:rsidP="0088273E">
            <w:pPr>
              <w:jc w:val="center"/>
              <w:rPr>
                <w:sz w:val="24"/>
                <w:szCs w:val="24"/>
              </w:rPr>
            </w:pPr>
            <w:r w:rsidRPr="00584834">
              <w:rPr>
                <w:sz w:val="24"/>
                <w:szCs w:val="24"/>
              </w:rPr>
              <w:t>х</w:t>
            </w:r>
          </w:p>
        </w:tc>
        <w:tc>
          <w:tcPr>
            <w:tcW w:w="1796" w:type="dxa"/>
            <w:shd w:val="clear" w:color="auto" w:fill="auto"/>
            <w:vAlign w:val="center"/>
          </w:tcPr>
          <w:p w:rsidR="007A16FE" w:rsidRPr="00584834" w:rsidRDefault="007A16FE" w:rsidP="0088273E">
            <w:pPr>
              <w:jc w:val="center"/>
              <w:rPr>
                <w:sz w:val="24"/>
                <w:szCs w:val="24"/>
              </w:rPr>
            </w:pPr>
            <w:r w:rsidRPr="00584834">
              <w:rPr>
                <w:sz w:val="24"/>
                <w:szCs w:val="24"/>
              </w:rPr>
              <w:t>х</w:t>
            </w:r>
          </w:p>
        </w:tc>
        <w:tc>
          <w:tcPr>
            <w:tcW w:w="919" w:type="dxa"/>
            <w:vAlign w:val="center"/>
          </w:tcPr>
          <w:p w:rsidR="007A16FE" w:rsidRPr="00584834" w:rsidRDefault="007A16FE" w:rsidP="0088273E">
            <w:pPr>
              <w:jc w:val="center"/>
              <w:rPr>
                <w:sz w:val="24"/>
                <w:szCs w:val="24"/>
              </w:rPr>
            </w:pPr>
            <w:r w:rsidRPr="00584834">
              <w:rPr>
                <w:sz w:val="24"/>
                <w:szCs w:val="24"/>
              </w:rPr>
              <w:t>х</w:t>
            </w:r>
          </w:p>
        </w:tc>
        <w:tc>
          <w:tcPr>
            <w:tcW w:w="1712" w:type="dxa"/>
            <w:vAlign w:val="center"/>
          </w:tcPr>
          <w:p w:rsidR="007A16FE" w:rsidRPr="00584834" w:rsidRDefault="007A16FE" w:rsidP="0088273E">
            <w:pPr>
              <w:jc w:val="center"/>
              <w:rPr>
                <w:sz w:val="24"/>
                <w:szCs w:val="24"/>
              </w:rPr>
            </w:pPr>
            <w:r w:rsidRPr="00584834">
              <w:rPr>
                <w:sz w:val="24"/>
                <w:szCs w:val="24"/>
              </w:rPr>
              <w:t>х</w:t>
            </w:r>
          </w:p>
        </w:tc>
        <w:tc>
          <w:tcPr>
            <w:tcW w:w="1399" w:type="dxa"/>
            <w:vAlign w:val="center"/>
          </w:tcPr>
          <w:p w:rsidR="007A16FE" w:rsidRPr="00584834" w:rsidRDefault="007A16FE" w:rsidP="0088273E">
            <w:pPr>
              <w:jc w:val="center"/>
              <w:rPr>
                <w:sz w:val="24"/>
                <w:szCs w:val="24"/>
              </w:rPr>
            </w:pPr>
            <w:r w:rsidRPr="00C96226">
              <w:rPr>
                <w:b/>
                <w:i/>
                <w:sz w:val="24"/>
                <w:szCs w:val="24"/>
              </w:rPr>
              <w:t>1,2</w:t>
            </w:r>
          </w:p>
        </w:tc>
      </w:tr>
    </w:tbl>
    <w:p w:rsidR="007A16FE" w:rsidRDefault="007A16FE" w:rsidP="007A16FE">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7A16FE" w:rsidRPr="00C96226" w:rsidRDefault="007A16FE" w:rsidP="007A16FE">
      <w:pPr>
        <w:ind w:firstLine="709"/>
        <w:jc w:val="both"/>
      </w:pPr>
      <w:r>
        <w:lastRenderedPageBreak/>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7A16FE" w:rsidRDefault="007A16FE" w:rsidP="007A16FE">
      <w:pPr>
        <w:jc w:val="center"/>
      </w:pPr>
    </w:p>
    <w:p w:rsidR="007A16FE" w:rsidRPr="00C96226" w:rsidRDefault="007A16FE" w:rsidP="007A16FE">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7A16FE" w:rsidRPr="009C0F4E" w:rsidRDefault="007A16FE" w:rsidP="007A16FE">
      <w:pPr>
        <w:jc w:val="center"/>
        <w:rPr>
          <w:b/>
          <w:i/>
        </w:rPr>
      </w:pPr>
      <w:r w:rsidRPr="009C0F4E">
        <w:rPr>
          <w:b/>
          <w:i/>
        </w:rPr>
        <w:t>Відповідність кваліфікаційним категоріям.</w:t>
      </w:r>
    </w:p>
    <w:p w:rsidR="007A16FE" w:rsidRPr="00600FB6" w:rsidRDefault="007A16FE" w:rsidP="007A16FE">
      <w:pPr>
        <w:ind w:firstLine="851"/>
        <w:rPr>
          <w:b/>
        </w:rPr>
      </w:pPr>
      <w:r w:rsidRPr="00600FB6">
        <w:rPr>
          <w:b/>
        </w:rPr>
        <w:t>7. Для майстра виробничого навчання (Таблиця 7)</w:t>
      </w:r>
      <w:r>
        <w:rPr>
          <w:b/>
        </w:rPr>
        <w:t>.</w:t>
      </w:r>
    </w:p>
    <w:p w:rsidR="007A16FE" w:rsidRPr="00C96226" w:rsidRDefault="007A16FE" w:rsidP="007A16FE">
      <w:pPr>
        <w:pStyle w:val="a3"/>
        <w:numPr>
          <w:ilvl w:val="0"/>
          <w:numId w:val="11"/>
        </w:numPr>
        <w:jc w:val="both"/>
      </w:pPr>
      <w:r w:rsidRPr="00C96226">
        <w:t xml:space="preserve">за </w:t>
      </w:r>
      <w:r w:rsidRPr="00007FBE">
        <w:rPr>
          <w:b/>
        </w:rPr>
        <w:t>критерієм 2.1</w:t>
      </w:r>
      <w:r w:rsidRPr="00C96226">
        <w:t xml:space="preserve">. «реалізація змісту, форм, методі в і засобів навчання» показниками є визначені </w:t>
      </w:r>
      <w:r w:rsidRPr="00007FBE">
        <w:rPr>
          <w:b/>
        </w:rPr>
        <w:t>в Таблиці 7</w:t>
      </w:r>
      <w:r w:rsidRPr="00C96226">
        <w:t xml:space="preserve"> показники, </w:t>
      </w:r>
      <w:r>
        <w:t>у</w:t>
      </w:r>
      <w:r w:rsidRPr="00C96226">
        <w:t xml:space="preserve"> яких ідеться про методику проведення індивідуальних навчальних занять (уроків). Викладач повинен обрати один з варіантів, передбачених для критері</w:t>
      </w:r>
      <w:r>
        <w:t>ю</w:t>
      </w:r>
      <w:r w:rsidRPr="00C96226">
        <w:t xml:space="preserve"> 2.1.</w:t>
      </w:r>
      <w:r>
        <w:t>,</w:t>
      </w:r>
      <w:r w:rsidRPr="00C96226">
        <w:t xml:space="preserve"> і вказати відповідну цьому варіанту кількість балів. </w:t>
      </w:r>
      <w:r w:rsidRPr="00007FBE">
        <w:rPr>
          <w:b/>
        </w:rPr>
        <w:t>Увага!</w:t>
      </w:r>
      <w:r w:rsidRPr="00C96226">
        <w:t xml:space="preserve"> Вибір відповідного варіанта за цим критерієм повинен бути документально обґрунтованим (підтвердженим)! </w:t>
      </w:r>
    </w:p>
    <w:p w:rsidR="007A16FE" w:rsidRPr="00C96226" w:rsidRDefault="007A16FE" w:rsidP="007A16FE">
      <w:pPr>
        <w:ind w:firstLine="851"/>
        <w:jc w:val="both"/>
      </w:pPr>
      <w:r w:rsidRPr="00C96226">
        <w:t xml:space="preserve">А) Для підтвердження ведення занять за типовою навчальною програмою достатнім є представлення майстром виробничого навчання </w:t>
      </w:r>
      <w:r w:rsidRPr="00C96226">
        <w:rPr>
          <w:b/>
        </w:rPr>
        <w:t>довідки</w:t>
      </w:r>
      <w:r w:rsidRPr="00C96226">
        <w:t xml:space="preserve"> за підписом завідувача відділу (відділення, майстерні) або (у разі відсутності відділів чи відділень) заступника директора з навчальної роботи наявності робочої навчальної програми, що виявляється за результатами поточного моніторингу якості освіти. У разі виконання</w:t>
      </w:r>
      <w:r>
        <w:t xml:space="preserve"> показника «А»</w:t>
      </w:r>
      <w:r w:rsidRPr="00C96226">
        <w:t xml:space="preserve"> – </w:t>
      </w:r>
      <w:r w:rsidRPr="00C96226">
        <w:rPr>
          <w:b/>
        </w:rPr>
        <w:t>10 балів</w:t>
      </w:r>
      <w:r w:rsidRPr="00C96226">
        <w:t>.</w:t>
      </w:r>
    </w:p>
    <w:p w:rsidR="007A16FE" w:rsidRPr="00C96226" w:rsidRDefault="007A16FE" w:rsidP="007A16FE">
      <w:pPr>
        <w:spacing w:after="0"/>
        <w:ind w:firstLine="851"/>
        <w:jc w:val="both"/>
      </w:pPr>
      <w:r w:rsidRPr="00C96226">
        <w:t>Б) Для підтвердження часткового застосування елементів інших методик поряд з традиційною майстер виробничого навчання має представити:</w:t>
      </w:r>
    </w:p>
    <w:p w:rsidR="007A16FE" w:rsidRPr="00C96226" w:rsidRDefault="007A16FE" w:rsidP="007A16FE">
      <w:pPr>
        <w:pStyle w:val="a3"/>
        <w:numPr>
          <w:ilvl w:val="0"/>
          <w:numId w:val="16"/>
        </w:numPr>
        <w:ind w:left="0" w:firstLine="1272"/>
        <w:jc w:val="both"/>
      </w:pPr>
      <w:r>
        <w:rPr>
          <w:b/>
        </w:rPr>
        <w:t xml:space="preserve"> </w:t>
      </w:r>
      <w:r w:rsidRPr="00C96226">
        <w:rPr>
          <w:b/>
        </w:rPr>
        <w:t>довідку</w:t>
      </w:r>
      <w:r w:rsidRPr="00C96226">
        <w:t xml:space="preserve"> за підписом завідувача відділу (відділення, майстерні) або заступника директора з навчальної роботи щодо наявності у майстра виробничого навчання робочої навчальної програми, що встановлено за результатами поточного моніторингу якості освіти;</w:t>
      </w:r>
    </w:p>
    <w:p w:rsidR="007A16FE" w:rsidRPr="00C96226" w:rsidRDefault="007A16FE" w:rsidP="007A16FE">
      <w:pPr>
        <w:pStyle w:val="a3"/>
        <w:numPr>
          <w:ilvl w:val="0"/>
          <w:numId w:val="16"/>
        </w:numPr>
        <w:ind w:left="0" w:firstLine="1272"/>
        <w:jc w:val="both"/>
      </w:pPr>
      <w:r>
        <w:rPr>
          <w:b/>
        </w:rPr>
        <w:t xml:space="preserve"> </w:t>
      </w:r>
      <w:r w:rsidRPr="00C96226">
        <w:rPr>
          <w:b/>
        </w:rPr>
        <w:t xml:space="preserve">висновок шкільного методичного об’єднання з фаху </w:t>
      </w:r>
      <w:r w:rsidRPr="00C96226">
        <w:t>за результатами фахового обговорення щодо застосування в робочій</w:t>
      </w:r>
      <w:r w:rsidRPr="00C96226">
        <w:rPr>
          <w:b/>
        </w:rPr>
        <w:t xml:space="preserve"> </w:t>
      </w:r>
      <w:r w:rsidRPr="00C96226">
        <w:t>навчальній програмі елементів інших методик або розроблення окремих уроків з узагальненням результату, який використовується в навчанні учнів;</w:t>
      </w:r>
    </w:p>
    <w:p w:rsidR="007A16FE" w:rsidRPr="00C96226" w:rsidRDefault="007A16FE" w:rsidP="007A16FE">
      <w:pPr>
        <w:pStyle w:val="a3"/>
        <w:numPr>
          <w:ilvl w:val="0"/>
          <w:numId w:val="16"/>
        </w:numPr>
        <w:ind w:left="0" w:firstLine="1272"/>
        <w:jc w:val="both"/>
        <w:rPr>
          <w:b/>
        </w:rPr>
      </w:pPr>
      <w:r>
        <w:rPr>
          <w:b/>
        </w:rPr>
        <w:t xml:space="preserve"> копію</w:t>
      </w:r>
      <w:r w:rsidRPr="00C96226">
        <w:rPr>
          <w:b/>
        </w:rPr>
        <w:t xml:space="preserve"> протоколу засідання </w:t>
      </w:r>
      <w:r w:rsidRPr="00C96226">
        <w:t xml:space="preserve">методичного об’єднання за підписом його голови, де вказано, що проходило таке обговорення. У разі виконання показника «Б» </w:t>
      </w:r>
      <w:r w:rsidRPr="00C96226">
        <w:rPr>
          <w:b/>
        </w:rPr>
        <w:t>– 12 балів.</w:t>
      </w:r>
    </w:p>
    <w:p w:rsidR="007A16FE" w:rsidRPr="00C96226" w:rsidRDefault="007A16FE" w:rsidP="007A16FE">
      <w:pPr>
        <w:spacing w:after="0"/>
        <w:ind w:firstLine="851"/>
        <w:jc w:val="both"/>
      </w:pPr>
      <w:r w:rsidRPr="00C96226">
        <w:lastRenderedPageBreak/>
        <w:t xml:space="preserve">В) Для підтвердження </w:t>
      </w:r>
      <w:r w:rsidRPr="00912188">
        <w:t xml:space="preserve">широкого застосування елементів різних методик (методів, прийомів, засобів, елементів навчального репертуару) та розроблення викладачем педагогічної проблеми, яка потребує вирішення, </w:t>
      </w:r>
      <w:r>
        <w:t xml:space="preserve">майстер виробничого навчання </w:t>
      </w:r>
      <w:r w:rsidRPr="00C96226">
        <w:t>надає:</w:t>
      </w:r>
    </w:p>
    <w:p w:rsidR="007A16FE" w:rsidRPr="00C96226" w:rsidRDefault="007A16FE" w:rsidP="007A16FE">
      <w:pPr>
        <w:pStyle w:val="a3"/>
        <w:numPr>
          <w:ilvl w:val="0"/>
          <w:numId w:val="17"/>
        </w:numPr>
        <w:ind w:left="0" w:firstLine="1276"/>
        <w:jc w:val="both"/>
      </w:pPr>
      <w:r w:rsidRPr="00C96226">
        <w:t xml:space="preserve"> </w:t>
      </w:r>
      <w:r w:rsidRPr="00C96226">
        <w:rPr>
          <w:b/>
        </w:rPr>
        <w:t>довідку</w:t>
      </w:r>
      <w:r w:rsidRPr="00C96226">
        <w:t xml:space="preserve"> за підписом завідувача відділу (відділення, майстерні) або заступника директора з навчальної роботи щодо наявності у викладача робочої навчальної програми, що встановлено за результатами поточного моніторингу якості освіти;</w:t>
      </w:r>
    </w:p>
    <w:p w:rsidR="007A16FE" w:rsidRPr="00C96226" w:rsidRDefault="007A16FE" w:rsidP="007A16FE">
      <w:pPr>
        <w:pStyle w:val="a3"/>
        <w:numPr>
          <w:ilvl w:val="0"/>
          <w:numId w:val="17"/>
        </w:numPr>
        <w:ind w:left="0" w:firstLine="1276"/>
        <w:jc w:val="both"/>
      </w:pPr>
      <w:r w:rsidRPr="00C96226">
        <w:t xml:space="preserve"> </w:t>
      </w:r>
      <w:r w:rsidRPr="00C96226">
        <w:rPr>
          <w:b/>
        </w:rPr>
        <w:t xml:space="preserve">висновки методичного об’єднання з фаху </w:t>
      </w:r>
      <w:r w:rsidRPr="00C96226">
        <w:t>щодо наявності узагальнених у робочій навчальній програмі різних методик (методів, прийомів, засобів) викладання навчальної дисципліни, що відображено в пояснювальній записці до робочої навчальної програми</w:t>
      </w:r>
      <w:r>
        <w:t>,</w:t>
      </w:r>
      <w:r w:rsidRPr="00C96226">
        <w:t xml:space="preserve"> та </w:t>
      </w:r>
      <w:r w:rsidRPr="00C96226">
        <w:rPr>
          <w:b/>
        </w:rPr>
        <w:t>копі</w:t>
      </w:r>
      <w:r>
        <w:rPr>
          <w:b/>
        </w:rPr>
        <w:t>ю</w:t>
      </w:r>
      <w:r w:rsidRPr="00C96226">
        <w:rPr>
          <w:b/>
        </w:rPr>
        <w:t xml:space="preserve"> протоколу засідання </w:t>
      </w:r>
      <w:r w:rsidRPr="00C96226">
        <w:t>методичного об’єднання за підписом його голови, де вказано, що проходило таке обговорення;</w:t>
      </w:r>
    </w:p>
    <w:p w:rsidR="007A16FE" w:rsidRPr="00C96226" w:rsidRDefault="007A16FE" w:rsidP="007A16FE">
      <w:pPr>
        <w:pStyle w:val="a3"/>
        <w:numPr>
          <w:ilvl w:val="0"/>
          <w:numId w:val="17"/>
        </w:numPr>
        <w:ind w:left="0" w:firstLine="1276"/>
        <w:jc w:val="both"/>
      </w:pPr>
      <w:r w:rsidRPr="00C96226">
        <w:t xml:space="preserve"> опис педагогічної проблеми, що розробляється викладачем. У разі виконання показника «В» –</w:t>
      </w:r>
      <w:r>
        <w:t xml:space="preserve"> </w:t>
      </w:r>
      <w:r w:rsidRPr="00C96226">
        <w:rPr>
          <w:b/>
        </w:rPr>
        <w:t>15 балів</w:t>
      </w:r>
      <w:r w:rsidRPr="00C96226">
        <w:t>.</w:t>
      </w:r>
    </w:p>
    <w:p w:rsidR="007A16FE" w:rsidRPr="00C96226" w:rsidRDefault="007A16FE" w:rsidP="007A16FE">
      <w:pPr>
        <w:spacing w:after="0"/>
        <w:ind w:firstLine="851"/>
        <w:jc w:val="both"/>
      </w:pPr>
      <w:r w:rsidRPr="00C96226">
        <w:t xml:space="preserve">Г) Для підтвердження розроблення власного методу/прийому/засобу викладання або нового підходу до навчання і розвитку учнів, спрямованого на вирішення педагогічної проблематики, який має доведену ефективність, </w:t>
      </w:r>
      <w:r>
        <w:t>майстер виробничого навчання</w:t>
      </w:r>
      <w:r w:rsidRPr="00C96226">
        <w:t xml:space="preserve"> повинен представити:</w:t>
      </w:r>
    </w:p>
    <w:p w:rsidR="007A16FE" w:rsidRPr="00C96226" w:rsidRDefault="007A16FE" w:rsidP="007A16FE">
      <w:pPr>
        <w:pStyle w:val="a3"/>
        <w:numPr>
          <w:ilvl w:val="0"/>
          <w:numId w:val="17"/>
        </w:numPr>
        <w:ind w:left="0" w:firstLine="1134"/>
        <w:jc w:val="both"/>
      </w:pPr>
      <w:r w:rsidRPr="00C96226">
        <w:rPr>
          <w:b/>
        </w:rPr>
        <w:t>опис педагогічної проблеми</w:t>
      </w:r>
      <w:r w:rsidRPr="00C96226">
        <w:t>, на розв’язання якої спрямований метод/прийом/засіб/підхід</w:t>
      </w:r>
      <w:r>
        <w:t>,</w:t>
      </w:r>
      <w:r w:rsidRPr="00C96226">
        <w:t xml:space="preserve"> та </w:t>
      </w:r>
      <w:r w:rsidRPr="00C96226">
        <w:rPr>
          <w:b/>
        </w:rPr>
        <w:t>способу</w:t>
      </w:r>
      <w:r w:rsidRPr="00C96226">
        <w:t xml:space="preserve"> його </w:t>
      </w:r>
      <w:r w:rsidRPr="00C96226">
        <w:rPr>
          <w:b/>
        </w:rPr>
        <w:t>застосування</w:t>
      </w:r>
      <w:r w:rsidRPr="00C96226">
        <w:t xml:space="preserve"> в педагогічній практиці;</w:t>
      </w:r>
    </w:p>
    <w:p w:rsidR="007A16FE" w:rsidRPr="00C96226" w:rsidRDefault="007A16FE" w:rsidP="007A16FE">
      <w:pPr>
        <w:pStyle w:val="a3"/>
        <w:numPr>
          <w:ilvl w:val="0"/>
          <w:numId w:val="17"/>
        </w:numPr>
        <w:ind w:left="0" w:firstLine="1134"/>
        <w:jc w:val="both"/>
      </w:pPr>
      <w:r w:rsidRPr="00C96226">
        <w:rPr>
          <w:b/>
        </w:rPr>
        <w:t xml:space="preserve">висновок методичного об’єднання з </w:t>
      </w:r>
      <w:r w:rsidRPr="00C96226">
        <w:t>фаху щодо ефективності запропонованого майстром виробничого навчання методу/прийому/засобу/підходу, виданий за результатами фахового обговорення або поширення;</w:t>
      </w:r>
    </w:p>
    <w:p w:rsidR="007A16FE" w:rsidRPr="00C96226" w:rsidRDefault="007A16FE" w:rsidP="007A16FE">
      <w:pPr>
        <w:pStyle w:val="a3"/>
        <w:numPr>
          <w:ilvl w:val="0"/>
          <w:numId w:val="17"/>
        </w:numPr>
        <w:ind w:left="0" w:firstLine="1134"/>
        <w:jc w:val="both"/>
      </w:pPr>
      <w:r w:rsidRPr="00C96226">
        <w:t xml:space="preserve"> </w:t>
      </w:r>
      <w:r w:rsidRPr="00C96226">
        <w:rPr>
          <w:b/>
        </w:rPr>
        <w:t>копі</w:t>
      </w:r>
      <w:r>
        <w:rPr>
          <w:b/>
        </w:rPr>
        <w:t>ю</w:t>
      </w:r>
      <w:r w:rsidRPr="00C96226">
        <w:rPr>
          <w:b/>
        </w:rPr>
        <w:t xml:space="preserve"> протоколу засідання </w:t>
      </w:r>
      <w:r w:rsidRPr="00C96226">
        <w:t>методичного об’єднання за підписом його голови, де вказано, що проходило таке обговорення або поширення</w:t>
      </w:r>
      <w:r>
        <w:t xml:space="preserve"> досвіду</w:t>
      </w:r>
      <w:r w:rsidRPr="00C96226">
        <w:t xml:space="preserve">. У разі виконання показника «Г» – </w:t>
      </w:r>
      <w:r w:rsidRPr="00C96226">
        <w:rPr>
          <w:b/>
        </w:rPr>
        <w:t>18 балів</w:t>
      </w:r>
      <w:r w:rsidRPr="00C96226">
        <w:t xml:space="preserve">. Як правило, майстер виробничого навчання, який має вищу освіту ступеня магістра або освітньо-кваліфікаційного </w:t>
      </w:r>
      <w:r>
        <w:t>р</w:t>
      </w:r>
      <w:r w:rsidRPr="00C96226">
        <w:t>івня спеціаліста та виконує зазначений критерій, має гарну перспективу для отримання в подальшому звання викладача-методиста за умови виконання відповідних критеріїв (Таблиця 10).</w:t>
      </w:r>
    </w:p>
    <w:p w:rsidR="007A16FE" w:rsidRPr="00C96226" w:rsidRDefault="007A16FE" w:rsidP="007A16FE">
      <w:pPr>
        <w:spacing w:after="0"/>
        <w:ind w:firstLine="851"/>
        <w:jc w:val="both"/>
      </w:pPr>
      <w:r w:rsidRPr="00C96226">
        <w:t>Якщо майстер виробничого навчання працює за традиційною методикою, але довів її до досконалості і досягнув значних педагогічних результатів, однак не може за вище вказаними рекомендаціями отримати більше 10 або 12 балів, він може претендувати на доповнення мінімальних балів за цим критерієм шляхом застосування передбачених для нього критері</w:t>
      </w:r>
      <w:r>
        <w:t>ю</w:t>
      </w:r>
      <w:r w:rsidRPr="00C96226">
        <w:t xml:space="preserve"> заміщення (2.1.1</w:t>
      </w:r>
      <w:r>
        <w:t>.</w:t>
      </w:r>
      <w:r w:rsidRPr="00C96226">
        <w:t>) або додаткових критеріїв (2.1.2</w:t>
      </w:r>
      <w:r>
        <w:t>.</w:t>
      </w:r>
      <w:r w:rsidRPr="00C96226">
        <w:t xml:space="preserve"> та/або 2.1.3</w:t>
      </w:r>
      <w:r>
        <w:t>.</w:t>
      </w:r>
      <w:r w:rsidRPr="00C96226">
        <w:t xml:space="preserve">). Щоб отримати додаткові бали за цим критерієм, </w:t>
      </w:r>
      <w:r>
        <w:t>майстер виробничого навчання</w:t>
      </w:r>
      <w:r w:rsidRPr="00C96226">
        <w:t xml:space="preserve"> повинен досягнути одного або кількох показників за цими критеріями. Усі досягнення цих показників мають бути підтверджені документально:</w:t>
      </w:r>
    </w:p>
    <w:p w:rsidR="007A16FE" w:rsidRPr="00C96226" w:rsidRDefault="007A16FE" w:rsidP="007A16FE">
      <w:pPr>
        <w:pStyle w:val="a3"/>
        <w:numPr>
          <w:ilvl w:val="0"/>
          <w:numId w:val="10"/>
        </w:numPr>
        <w:ind w:left="0" w:firstLine="1211"/>
        <w:jc w:val="both"/>
      </w:pPr>
      <w:r w:rsidRPr="00C96226">
        <w:lastRenderedPageBreak/>
        <w:t>для критері</w:t>
      </w:r>
      <w:r>
        <w:t>ю</w:t>
      </w:r>
      <w:r w:rsidRPr="00C96226">
        <w:t xml:space="preserve"> заміщення 2.1.1. – лист із запрошенням на проведення майстер-класу на міжнародному або всеукраїнському заході</w:t>
      </w:r>
      <w:r>
        <w:t>,</w:t>
      </w:r>
      <w:r w:rsidRPr="00C96226">
        <w:t xml:space="preserve"> </w:t>
      </w:r>
      <w:r w:rsidRPr="001C2695">
        <w:rPr>
          <w:strike/>
        </w:rPr>
        <w:t>та</w:t>
      </w:r>
      <w:r w:rsidRPr="00C96226">
        <w:t xml:space="preserve"> авторські матеріали до нього та </w:t>
      </w:r>
      <w:r w:rsidRPr="001C2695">
        <w:rPr>
          <w:strike/>
        </w:rPr>
        <w:t>за</w:t>
      </w:r>
      <w:r w:rsidRPr="00C96226">
        <w:t xml:space="preserve"> його </w:t>
      </w:r>
      <w:r>
        <w:t>результати</w:t>
      </w:r>
      <w:r w:rsidRPr="00C96226">
        <w:t xml:space="preserve"> (</w:t>
      </w:r>
      <w:r>
        <w:t>у</w:t>
      </w:r>
      <w:r w:rsidRPr="00C96226">
        <w:t xml:space="preserve"> тому числі, фото, відео тощо);</w:t>
      </w:r>
    </w:p>
    <w:p w:rsidR="007A16FE" w:rsidRPr="00C96226" w:rsidRDefault="007A16FE" w:rsidP="007A16FE">
      <w:pPr>
        <w:pStyle w:val="a3"/>
        <w:numPr>
          <w:ilvl w:val="0"/>
          <w:numId w:val="10"/>
        </w:numPr>
        <w:ind w:left="0" w:firstLine="1211"/>
        <w:jc w:val="both"/>
      </w:pPr>
      <w:r w:rsidRPr="00C96226">
        <w:t>для додаткового критері</w:t>
      </w:r>
      <w:r>
        <w:t>ю</w:t>
      </w:r>
      <w:r w:rsidRPr="00C96226">
        <w:t xml:space="preserve"> 2.1.2</w:t>
      </w:r>
      <w:r>
        <w:t>.</w:t>
      </w:r>
      <w:r w:rsidRPr="00C96226">
        <w:t xml:space="preserve"> – копія робочої навчальної програми </w:t>
      </w:r>
      <w:r>
        <w:t>і</w:t>
      </w:r>
      <w:r w:rsidRPr="00C96226">
        <w:t>з зазначеними заняттями, на яких застосовуються нові комп’ютерні технології</w:t>
      </w:r>
      <w:r>
        <w:t>,</w:t>
      </w:r>
      <w:r w:rsidRPr="00C96226">
        <w:t xml:space="preserve"> та/або сучасні технічні засоби на аудиторних заняттях із зазначенням частки (%) навчального часу, відведеного для такого застосування, а також розробки уроків із застосуванням таких технологій (вираховується шляхом визначення частки (%) уроків, на яких застосовуються нові технології від загальної кількості проведених уроків за навчальною програмою</w:t>
      </w:r>
      <w:r w:rsidRPr="00C96226">
        <w:rPr>
          <w:rStyle w:val="a8"/>
        </w:rPr>
        <w:footnoteReference w:id="2"/>
      </w:r>
      <w:r w:rsidRPr="00C96226">
        <w:t xml:space="preserve">). </w:t>
      </w:r>
    </w:p>
    <w:p w:rsidR="007A16FE" w:rsidRPr="00C96226" w:rsidRDefault="007A16FE" w:rsidP="007A16FE">
      <w:pPr>
        <w:pStyle w:val="a3"/>
        <w:numPr>
          <w:ilvl w:val="0"/>
          <w:numId w:val="10"/>
        </w:numPr>
        <w:ind w:left="0" w:firstLine="1211"/>
        <w:jc w:val="both"/>
      </w:pPr>
      <w:r w:rsidRPr="00C96226">
        <w:t>для додаткового критері</w:t>
      </w:r>
      <w:r>
        <w:t>ю</w:t>
      </w:r>
      <w:r w:rsidRPr="00C96226">
        <w:t xml:space="preserve"> 2.1.3</w:t>
      </w:r>
      <w:r>
        <w:t>.</w:t>
      </w:r>
      <w:r w:rsidRPr="00C96226">
        <w:t xml:space="preserve"> – активна участь у організації та проведенні мистецьких акцій, пов’язаних зі змістом мистецької освіти, передбаченим навчальною програмою дисципліни, яку викладає</w:t>
      </w:r>
      <w:r>
        <w:t>,</w:t>
      </w:r>
      <w:r w:rsidRPr="00C96226">
        <w:t xml:space="preserve"> – перелік таких заходів. Для визначення підсумкового бал</w:t>
      </w:r>
      <w:r>
        <w:t>а</w:t>
      </w:r>
      <w:r w:rsidRPr="00C96226">
        <w:t xml:space="preserve"> за цим показником кількість проведених заходів множиться на коефіцієнт 0,5.</w:t>
      </w:r>
    </w:p>
    <w:p w:rsidR="007A16FE" w:rsidRPr="00C96226" w:rsidRDefault="007A16FE" w:rsidP="007A16FE">
      <w:pPr>
        <w:ind w:firstLine="1134"/>
        <w:jc w:val="both"/>
      </w:pPr>
      <w:r w:rsidRPr="00C96226">
        <w:t>Як правило, майстер виробничого навчання, який виконує зазначений додатков</w:t>
      </w:r>
      <w:r>
        <w:t>ий</w:t>
      </w:r>
      <w:r w:rsidRPr="00C96226">
        <w:t xml:space="preserve"> критері</w:t>
      </w:r>
      <w:r>
        <w:t>й</w:t>
      </w:r>
      <w:r w:rsidRPr="00C96226">
        <w:t xml:space="preserve"> та/або критерії заміщення, має гарну перспективу для отримання в подальшому звання майстра виробничого навчання ІІ категорії або майстра виробничого навчання І категорії за умови виконанн</w:t>
      </w:r>
      <w:r>
        <w:t>я відповідних критеріїв (Таблиця</w:t>
      </w:r>
      <w:r w:rsidRPr="00C96226">
        <w:t xml:space="preserve"> 1</w:t>
      </w:r>
      <w:r>
        <w:t>2</w:t>
      </w:r>
      <w:r w:rsidRPr="00C96226">
        <w:t>)</w:t>
      </w:r>
      <w:r>
        <w:t>.</w:t>
      </w:r>
    </w:p>
    <w:p w:rsidR="007A16FE" w:rsidRPr="00C96226" w:rsidRDefault="007A16FE" w:rsidP="007A16FE">
      <w:pPr>
        <w:ind w:firstLine="851"/>
        <w:jc w:val="both"/>
      </w:pPr>
      <w:r w:rsidRPr="00C96226">
        <w:t xml:space="preserve">Максимальна сума балів за </w:t>
      </w:r>
      <w:r w:rsidRPr="00C96226">
        <w:rPr>
          <w:b/>
        </w:rPr>
        <w:t>критерієм 2.1.</w:t>
      </w:r>
      <w:r w:rsidRPr="00C96226">
        <w:t xml:space="preserve"> може становити </w:t>
      </w:r>
      <w:r w:rsidRPr="00C96226">
        <w:rPr>
          <w:b/>
        </w:rPr>
        <w:t>не більше 25</w:t>
      </w:r>
      <w:r w:rsidRPr="00C96226">
        <w:t xml:space="preserve"> бал</w:t>
      </w:r>
      <w:r>
        <w:t>ів</w:t>
      </w:r>
      <w:r w:rsidRPr="00C96226">
        <w:t xml:space="preserve"> з урахуванням додаткових показників.</w:t>
      </w:r>
    </w:p>
    <w:p w:rsidR="007A16FE" w:rsidRPr="00C96226" w:rsidRDefault="007A16FE" w:rsidP="007A16FE">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2.2.1.</w:t>
      </w:r>
      <w:r w:rsidRPr="00C96226">
        <w:t xml:space="preserve"> вимагає досягнення учнями, які опановують відповідну навчальну дисципліну у майстра виробничого навчання, навчальних результатів, визначених навчальною програмою. </w:t>
      </w:r>
      <w:r>
        <w:t>В</w:t>
      </w:r>
      <w:r w:rsidRPr="00C96226">
        <w:t>ідповідн</w:t>
      </w:r>
      <w:r>
        <w:t>і</w:t>
      </w:r>
      <w:r w:rsidRPr="00C96226">
        <w:t>ст</w:t>
      </w:r>
      <w:r>
        <w:t>ь</w:t>
      </w:r>
      <w:r w:rsidRPr="00C96226">
        <w:t xml:space="preserve"> результатів визначається за підсумками кожного року при оцінюванні під час контрольних заходів з відповідної навчальної дисципліни. Майстер виробничого навчання визначає кількість балів за цим критерієм на підставі показників,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FA115C">
        <w:rPr>
          <w:b/>
          <w:i/>
        </w:rPr>
        <w:t>див. зразок 6</w:t>
      </w:r>
      <w:r w:rsidRPr="00C96226">
        <w:t>):</w:t>
      </w:r>
    </w:p>
    <w:p w:rsidR="007A16FE" w:rsidRPr="00C96226" w:rsidRDefault="007A16FE" w:rsidP="007A16FE">
      <w:pPr>
        <w:pStyle w:val="a3"/>
        <w:numPr>
          <w:ilvl w:val="0"/>
          <w:numId w:val="12"/>
        </w:numPr>
        <w:ind w:left="0" w:firstLine="1134"/>
        <w:jc w:val="both"/>
      </w:pPr>
      <w:r w:rsidRPr="00C96226">
        <w:t>кількість учнів, які опановують відповідну навчальну дисципліну у майстра виробничого навчання, який атестується, всього;</w:t>
      </w:r>
    </w:p>
    <w:p w:rsidR="007A16FE" w:rsidRPr="00C96226" w:rsidRDefault="007A16FE" w:rsidP="007A16FE">
      <w:pPr>
        <w:pStyle w:val="a3"/>
        <w:numPr>
          <w:ilvl w:val="0"/>
          <w:numId w:val="12"/>
        </w:numPr>
        <w:ind w:left="0" w:firstLine="1134"/>
        <w:jc w:val="both"/>
      </w:pPr>
      <w:r w:rsidRPr="00C96226">
        <w:t>кількість таких учнів, навчальні результати яких оцінено екзаменаційними (заліковими) комісіями на «добре» та «відмінно» (для учнів 1-2 років навчання, а починаючи з 2020/2021 навчального року для всіх учнів – «досягнув нормативних результатів навчання») за кожним навчальним роком міжатестаційного періоду;</w:t>
      </w:r>
    </w:p>
    <w:p w:rsidR="007A16FE" w:rsidRPr="00C96226" w:rsidRDefault="007A16FE" w:rsidP="007A16FE">
      <w:pPr>
        <w:pStyle w:val="a3"/>
        <w:numPr>
          <w:ilvl w:val="0"/>
          <w:numId w:val="12"/>
        </w:numPr>
        <w:ind w:left="0" w:firstLine="1134"/>
        <w:jc w:val="both"/>
      </w:pPr>
      <w:r w:rsidRPr="00C96226">
        <w:lastRenderedPageBreak/>
        <w:t>частка (%) таких учнів відносно загальної кількості учнів, які опановують відповідну навчальну дисципліну у відповідного майстра виробничого навчання.</w:t>
      </w:r>
    </w:p>
    <w:p w:rsidR="007A16FE" w:rsidRPr="007A4387" w:rsidRDefault="007A16FE" w:rsidP="007A16FE">
      <w:pPr>
        <w:spacing w:after="0"/>
        <w:ind w:firstLine="851"/>
        <w:jc w:val="both"/>
        <w:rPr>
          <w:i/>
        </w:rPr>
      </w:pPr>
      <w:r w:rsidRPr="007A4387">
        <w:rPr>
          <w:i/>
        </w:rPr>
        <w:t>Визначення частки (%) здійснюється за таким прикладом:</w:t>
      </w:r>
    </w:p>
    <w:p w:rsidR="007A16FE" w:rsidRPr="007A4387" w:rsidRDefault="007A16FE" w:rsidP="007A16FE">
      <w:pPr>
        <w:spacing w:after="0"/>
        <w:ind w:firstLine="851"/>
        <w:jc w:val="both"/>
        <w:rPr>
          <w:i/>
        </w:rPr>
      </w:pPr>
      <w:r w:rsidRPr="007A4387">
        <w:rPr>
          <w:i/>
        </w:rPr>
        <w:t>у 2014/2015 навчальному році навчальну дисципліну опановували 40 учнів, 38 з яких досягли необхідних результатів;</w:t>
      </w:r>
    </w:p>
    <w:p w:rsidR="007A16FE" w:rsidRPr="007A4387" w:rsidRDefault="007A16FE" w:rsidP="007A16FE">
      <w:pPr>
        <w:spacing w:after="0"/>
        <w:ind w:firstLine="851"/>
        <w:jc w:val="both"/>
        <w:rPr>
          <w:i/>
        </w:rPr>
      </w:pPr>
      <w:r w:rsidRPr="007A4387">
        <w:rPr>
          <w:i/>
        </w:rPr>
        <w:t>у 2015/2016 навчальному році навчальну дисципліну опановували 50 учнів, 45 з яких досягли необхідних результатів;</w:t>
      </w:r>
    </w:p>
    <w:p w:rsidR="007A16FE" w:rsidRPr="007A4387" w:rsidRDefault="007A16FE" w:rsidP="007A16FE">
      <w:pPr>
        <w:spacing w:after="0"/>
        <w:ind w:firstLine="851"/>
        <w:jc w:val="both"/>
        <w:rPr>
          <w:i/>
        </w:rPr>
      </w:pPr>
      <w:r w:rsidRPr="007A4387">
        <w:rPr>
          <w:i/>
        </w:rPr>
        <w:t>у 2016/2017 навчальному році навчальну дисципліну опановували 45 учнів, 45 з яких (усі) досягли необхідних результатів;</w:t>
      </w:r>
    </w:p>
    <w:p w:rsidR="007A16FE" w:rsidRPr="007A4387" w:rsidRDefault="007A16FE" w:rsidP="007A16FE">
      <w:pPr>
        <w:spacing w:after="0"/>
        <w:ind w:firstLine="851"/>
        <w:jc w:val="both"/>
        <w:rPr>
          <w:i/>
        </w:rPr>
      </w:pPr>
      <w:r w:rsidRPr="007A4387">
        <w:rPr>
          <w:i/>
        </w:rPr>
        <w:t>у 2017/2018 навчальному році навчальну дисципліну опановували 50 учнів, 48 з яких досягли необхідних результатів;</w:t>
      </w:r>
    </w:p>
    <w:p w:rsidR="007A16FE" w:rsidRPr="007A4387" w:rsidRDefault="007A16FE" w:rsidP="007A16FE">
      <w:pPr>
        <w:ind w:firstLine="851"/>
        <w:jc w:val="both"/>
        <w:rPr>
          <w:i/>
        </w:rPr>
      </w:pPr>
      <w:r w:rsidRPr="007A4387">
        <w:rPr>
          <w:i/>
        </w:rPr>
        <w:t>у 2018/2019 навчальному навчальну дисципліну опановували 50 учнів, 46 з яких досягли необхідних результатів.</w:t>
      </w:r>
    </w:p>
    <w:p w:rsidR="007A16FE" w:rsidRPr="007A4387" w:rsidRDefault="007A16FE" w:rsidP="007A16FE">
      <w:pPr>
        <w:ind w:firstLine="851"/>
        <w:jc w:val="both"/>
        <w:rPr>
          <w:i/>
        </w:rPr>
      </w:pPr>
      <w:r w:rsidRPr="007A4387">
        <w:rPr>
          <w:i/>
        </w:rPr>
        <w:t>Для розрахунку частки учнів, які досягли нормативних результатів навчання за міжатестаційний період викладача</w:t>
      </w:r>
      <w:r>
        <w:rPr>
          <w:i/>
        </w:rPr>
        <w:t>,</w:t>
      </w:r>
      <w:r w:rsidRPr="007A4387">
        <w:rPr>
          <w:i/>
        </w:rPr>
        <w:t xml:space="preserve"> необхідно:</w:t>
      </w:r>
    </w:p>
    <w:p w:rsidR="007A16FE" w:rsidRPr="007A4387" w:rsidRDefault="007A16FE" w:rsidP="007A16FE">
      <w:pPr>
        <w:ind w:firstLine="851"/>
        <w:jc w:val="both"/>
        <w:rPr>
          <w:i/>
        </w:rPr>
      </w:pPr>
      <w:r w:rsidRPr="007A4387">
        <w:rPr>
          <w:i/>
        </w:rPr>
        <w:t xml:space="preserve">1) порахувати </w:t>
      </w:r>
      <w:r w:rsidRPr="007A4387">
        <w:rPr>
          <w:b/>
          <w:i/>
        </w:rPr>
        <w:t>кількість учнів</w:t>
      </w:r>
      <w:r w:rsidRPr="007A4387">
        <w:rPr>
          <w:i/>
        </w:rPr>
        <w:t>, які опановують відповідну навчальну дисципліну у майстра виробничого навчання, який атестується, за міжатестаційний період,:</w:t>
      </w:r>
    </w:p>
    <w:p w:rsidR="007A16FE" w:rsidRPr="007A4387" w:rsidRDefault="007A16FE" w:rsidP="007A16FE">
      <w:pPr>
        <w:ind w:firstLine="851"/>
        <w:jc w:val="both"/>
        <w:rPr>
          <w:i/>
        </w:rPr>
      </w:pPr>
      <w:r w:rsidRPr="007A4387">
        <w:rPr>
          <w:i/>
        </w:rPr>
        <w:t>40+50+45+50+50 = 235</w:t>
      </w:r>
    </w:p>
    <w:p w:rsidR="007A16FE" w:rsidRPr="007A4387" w:rsidRDefault="007A16FE" w:rsidP="007A16FE">
      <w:pPr>
        <w:ind w:firstLine="851"/>
        <w:jc w:val="both"/>
        <w:rPr>
          <w:i/>
        </w:rPr>
      </w:pPr>
      <w:r w:rsidRPr="007A4387">
        <w:rPr>
          <w:i/>
        </w:rPr>
        <w:t xml:space="preserve">2) порахувати </w:t>
      </w:r>
      <w:r w:rsidRPr="007A4387">
        <w:rPr>
          <w:b/>
          <w:i/>
        </w:rPr>
        <w:t>кількість учнів</w:t>
      </w:r>
      <w:r w:rsidRPr="007A4387">
        <w:rPr>
          <w:i/>
        </w:rPr>
        <w:t>, які опановують відповідну навчальну дисципліну у майстра виробничого навчання, який атестується, за міжатестаційний період:</w:t>
      </w:r>
    </w:p>
    <w:p w:rsidR="007A16FE" w:rsidRPr="007A4387" w:rsidRDefault="007A16FE" w:rsidP="007A16FE">
      <w:pPr>
        <w:ind w:firstLine="851"/>
        <w:jc w:val="both"/>
        <w:rPr>
          <w:i/>
        </w:rPr>
      </w:pPr>
      <w:r w:rsidRPr="007A4387">
        <w:rPr>
          <w:i/>
        </w:rPr>
        <w:t>38+45+45+48+46 = 222</w:t>
      </w:r>
    </w:p>
    <w:p w:rsidR="007A16FE" w:rsidRPr="007A4387" w:rsidRDefault="007A16FE" w:rsidP="007A16FE">
      <w:pPr>
        <w:ind w:firstLine="851"/>
        <w:jc w:val="both"/>
        <w:rPr>
          <w:i/>
        </w:rPr>
      </w:pPr>
      <w:r w:rsidRPr="007A4387">
        <w:rPr>
          <w:i/>
        </w:rPr>
        <w:t>3) визначити частку учнів, які досягли нормативних результатів навчання</w:t>
      </w:r>
      <w:r>
        <w:rPr>
          <w:i/>
        </w:rPr>
        <w:t>,</w:t>
      </w:r>
      <w:r w:rsidRPr="007A4387">
        <w:rPr>
          <w:i/>
        </w:rPr>
        <w:t xml:space="preserve"> відносно середньої кількості учнів викладача за міжатестаційний період:</w:t>
      </w:r>
    </w:p>
    <w:p w:rsidR="007A16FE" w:rsidRPr="007A4387" w:rsidRDefault="007A16FE" w:rsidP="007A16FE">
      <w:pPr>
        <w:ind w:firstLine="851"/>
        <w:jc w:val="both"/>
        <w:rPr>
          <w:i/>
        </w:rPr>
      </w:pPr>
      <w:r w:rsidRPr="007A4387">
        <w:rPr>
          <w:i/>
        </w:rPr>
        <w:t>235 = 100%</w:t>
      </w:r>
    </w:p>
    <w:p w:rsidR="007A16FE" w:rsidRPr="007A4387" w:rsidRDefault="007A16FE" w:rsidP="007A16FE">
      <w:pPr>
        <w:ind w:firstLine="851"/>
        <w:jc w:val="both"/>
        <w:rPr>
          <w:i/>
        </w:rPr>
      </w:pPr>
      <w:r w:rsidRPr="007A4387">
        <w:rPr>
          <w:i/>
        </w:rPr>
        <w:t>222 = Х %</w:t>
      </w:r>
    </w:p>
    <w:p w:rsidR="007A16FE" w:rsidRPr="007A4387" w:rsidRDefault="007A16FE" w:rsidP="007A16FE">
      <w:pPr>
        <w:ind w:firstLine="851"/>
        <w:jc w:val="both"/>
        <w:rPr>
          <w:i/>
        </w:rPr>
      </w:pPr>
      <w:r w:rsidRPr="007A4387">
        <w:rPr>
          <w:i/>
        </w:rPr>
        <w:t xml:space="preserve">222 х 100 </w:t>
      </w:r>
      <w:r w:rsidRPr="007A4387">
        <w:rPr>
          <w:rFonts w:cs="Times New Roman"/>
          <w:i/>
        </w:rPr>
        <w:t>÷ 235 = 94,5 %.</w:t>
      </w:r>
    </w:p>
    <w:p w:rsidR="007A16FE" w:rsidRPr="007A4387" w:rsidRDefault="007A16FE" w:rsidP="007A16FE">
      <w:pPr>
        <w:ind w:firstLine="851"/>
        <w:jc w:val="both"/>
        <w:rPr>
          <w:i/>
        </w:rPr>
      </w:pPr>
      <w:r w:rsidRPr="007A4387">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7A16FE" w:rsidRPr="007A4387" w:rsidRDefault="007A16FE" w:rsidP="007A16FE">
      <w:pPr>
        <w:ind w:firstLine="851"/>
        <w:jc w:val="both"/>
        <w:rPr>
          <w:i/>
        </w:rPr>
      </w:pPr>
      <w:r w:rsidRPr="007A4387">
        <w:rPr>
          <w:i/>
        </w:rPr>
        <w:t>Таким чином, викладач з таким результатом може ставити максимальну кількість балів, передбачену для критері</w:t>
      </w:r>
      <w:r>
        <w:rPr>
          <w:i/>
        </w:rPr>
        <w:t>ю</w:t>
      </w:r>
      <w:r w:rsidRPr="007A4387">
        <w:rPr>
          <w:i/>
        </w:rPr>
        <w:t xml:space="preserve"> 2.2.1</w:t>
      </w:r>
      <w:r>
        <w:rPr>
          <w:i/>
        </w:rPr>
        <w:t>.,</w:t>
      </w:r>
      <w:r w:rsidRPr="007A4387">
        <w:rPr>
          <w:i/>
        </w:rPr>
        <w:t xml:space="preserve"> – 20 балів.</w:t>
      </w:r>
    </w:p>
    <w:p w:rsidR="007A16FE" w:rsidRPr="00C96226" w:rsidRDefault="007A16FE" w:rsidP="007A16FE">
      <w:pPr>
        <w:ind w:firstLine="851"/>
        <w:jc w:val="both"/>
      </w:pPr>
      <w:r w:rsidRPr="00C96226">
        <w:t xml:space="preserve">Для зручності розрахунку навчальна частина може видавати довідки про досягнення учнями результатів навчання щорічно, незалежно від того, чи атестується </w:t>
      </w:r>
      <w:r>
        <w:t>майстер виробничого навчання</w:t>
      </w:r>
      <w:r w:rsidRPr="00C96226">
        <w:t xml:space="preserve"> у поточному календарному році. У </w:t>
      </w:r>
      <w:r w:rsidRPr="00C96226">
        <w:lastRenderedPageBreak/>
        <w:t>такому випадку розрахунок частки учнів, які досягли нормативних результатів навчання</w:t>
      </w:r>
      <w:r>
        <w:t>,</w:t>
      </w:r>
      <w:r w:rsidRPr="00C96226">
        <w:t xml:space="preserve"> </w:t>
      </w:r>
      <w:r>
        <w:t>майстер виробничого навчання</w:t>
      </w:r>
      <w:r w:rsidRPr="00C96226">
        <w:t xml:space="preserve"> </w:t>
      </w:r>
      <w:r>
        <w:t>може робити самостійно</w:t>
      </w:r>
      <w:r w:rsidRPr="00C96226">
        <w:t>.</w:t>
      </w:r>
    </w:p>
    <w:p w:rsidR="007A16FE" w:rsidRPr="00C96226" w:rsidRDefault="007A16FE" w:rsidP="007A16FE">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2.2.2.</w:t>
      </w:r>
      <w:r w:rsidRPr="00C96226">
        <w:t xml:space="preserve"> залежить від частки учнів, які регулярно протягом міжатестаційного періоду відвідували заняття (уроки) з навчальних дисциплін, які викладає майстер виробничого навчання, відносно загальної кількості учнів, які опановували відповідні дисципліни згідно з навчальним планом. </w:t>
      </w:r>
    </w:p>
    <w:p w:rsidR="007A16FE" w:rsidRPr="00C96226" w:rsidRDefault="007A16FE" w:rsidP="007A16FE">
      <w:pPr>
        <w:spacing w:after="0"/>
        <w:ind w:firstLine="851"/>
        <w:jc w:val="both"/>
      </w:pPr>
      <w:r w:rsidRPr="00C96226">
        <w:t>Майстер виробничого навчання визначає кількість балів за цим критерієм на підставі даних,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FA115C">
        <w:rPr>
          <w:b/>
          <w:i/>
        </w:rPr>
        <w:t>див. зразок 9</w:t>
      </w:r>
      <w:r w:rsidRPr="00C96226">
        <w:t>):</w:t>
      </w:r>
    </w:p>
    <w:p w:rsidR="007A16FE" w:rsidRPr="00C96226" w:rsidRDefault="007A16FE" w:rsidP="007A16FE">
      <w:pPr>
        <w:pStyle w:val="a3"/>
        <w:numPr>
          <w:ilvl w:val="0"/>
          <w:numId w:val="12"/>
        </w:numPr>
        <w:ind w:left="0" w:firstLine="1200"/>
        <w:jc w:val="both"/>
      </w:pPr>
      <w:r w:rsidRPr="00C96226">
        <w:t>кількість учнів, які протягом міжатестаційного періоду майстра виробничого навчання повинні були опановувати відповідні дисципліни згідно з навчальним планом</w:t>
      </w:r>
      <w:r>
        <w:t xml:space="preserve">, </w:t>
      </w:r>
      <w:r w:rsidRPr="00C96226">
        <w:t>всього;</w:t>
      </w:r>
    </w:p>
    <w:p w:rsidR="007A16FE" w:rsidRPr="00C96226" w:rsidRDefault="007A16FE" w:rsidP="007A16FE">
      <w:pPr>
        <w:pStyle w:val="a3"/>
        <w:numPr>
          <w:ilvl w:val="0"/>
          <w:numId w:val="12"/>
        </w:numPr>
        <w:ind w:left="0" w:firstLine="1200"/>
        <w:jc w:val="both"/>
      </w:pPr>
      <w:r w:rsidRPr="00C96226">
        <w:t>кількість учнів, які протягом усього строку навчання відповідного міжатестаційного періоду майстра виробничого навчання були присутніми на всіх (100 %) уроках. Учні, які були відсутні на певній кількості уроків через хворобу або з інших поважних причин (погодні умови, сімейні обставини (за заявою батьків), у зв’язку з участю в конкурсах, виступами на інших культурно-мистецьких заходах, що було передбачено навчальними програмами дисциплін з фаху), вважаються такими, що відвідали всі проведені уроки;</w:t>
      </w:r>
    </w:p>
    <w:p w:rsidR="007A16FE" w:rsidRPr="00C96226" w:rsidRDefault="007A16FE" w:rsidP="007A16FE">
      <w:pPr>
        <w:pStyle w:val="a3"/>
        <w:numPr>
          <w:ilvl w:val="0"/>
          <w:numId w:val="12"/>
        </w:numPr>
        <w:ind w:left="0" w:firstLine="1200"/>
        <w:jc w:val="both"/>
      </w:pPr>
      <w:r w:rsidRPr="00C96226">
        <w:t>частка (%) таких учнів відносно кількості учнів, протягом міжатестаційного періоду майстра виробничого навчання повинні були опановувати відповідні дисципліни згідно з навчальним планом.</w:t>
      </w:r>
    </w:p>
    <w:p w:rsidR="007A16FE" w:rsidRPr="007A4387" w:rsidRDefault="007A16FE" w:rsidP="007A16FE">
      <w:pPr>
        <w:spacing w:after="0"/>
        <w:ind w:firstLine="851"/>
        <w:jc w:val="both"/>
        <w:rPr>
          <w:i/>
        </w:rPr>
      </w:pPr>
      <w:r w:rsidRPr="007A4387">
        <w:rPr>
          <w:i/>
        </w:rPr>
        <w:t>Визначення частки (%) здійснюється за таким прикладом:</w:t>
      </w:r>
    </w:p>
    <w:p w:rsidR="007A16FE" w:rsidRPr="007A4387" w:rsidRDefault="007A16FE" w:rsidP="007A16FE">
      <w:pPr>
        <w:spacing w:after="0"/>
        <w:ind w:firstLine="851"/>
        <w:jc w:val="both"/>
        <w:rPr>
          <w:i/>
        </w:rPr>
      </w:pPr>
      <w:r w:rsidRPr="007A4387">
        <w:rPr>
          <w:i/>
        </w:rPr>
        <w:t>у 2014/2015 навчальному році навчальну дисципліну мали опановувати 40 учнів, 38 з яких були присутніми на всіх уроках;</w:t>
      </w:r>
    </w:p>
    <w:p w:rsidR="007A16FE" w:rsidRPr="007A4387" w:rsidRDefault="007A16FE" w:rsidP="007A16FE">
      <w:pPr>
        <w:spacing w:after="0"/>
        <w:ind w:firstLine="851"/>
        <w:jc w:val="both"/>
        <w:rPr>
          <w:i/>
        </w:rPr>
      </w:pPr>
      <w:r w:rsidRPr="007A4387">
        <w:rPr>
          <w:i/>
        </w:rPr>
        <w:t>у 2015/2016 навчальному році навчальну дисципліну мали опановувати 50 учнів, 45 з яких були присутніми на всіх уроках;</w:t>
      </w:r>
    </w:p>
    <w:p w:rsidR="007A16FE" w:rsidRPr="007A4387" w:rsidRDefault="007A16FE" w:rsidP="007A16FE">
      <w:pPr>
        <w:spacing w:after="0"/>
        <w:ind w:firstLine="851"/>
        <w:jc w:val="both"/>
        <w:rPr>
          <w:i/>
        </w:rPr>
      </w:pPr>
      <w:r w:rsidRPr="007A4387">
        <w:rPr>
          <w:i/>
        </w:rPr>
        <w:t>у 2016/2017 навчальному році навчальну дисципліну мали опановувати 45 учнів, 45 з яких (усі) були присутніми на всіх уроках;</w:t>
      </w:r>
    </w:p>
    <w:p w:rsidR="007A16FE" w:rsidRPr="007A4387" w:rsidRDefault="007A16FE" w:rsidP="007A16FE">
      <w:pPr>
        <w:spacing w:after="0"/>
        <w:ind w:firstLine="851"/>
        <w:jc w:val="both"/>
        <w:rPr>
          <w:i/>
        </w:rPr>
      </w:pPr>
      <w:r w:rsidRPr="007A4387">
        <w:rPr>
          <w:i/>
        </w:rPr>
        <w:t>у 2017/2018 навчальному році навчальну дисципліну мали опановувати 50 учнів, 48 з яких були присутніми на всіх уроках;</w:t>
      </w:r>
    </w:p>
    <w:p w:rsidR="007A16FE" w:rsidRPr="007A4387" w:rsidRDefault="007A16FE" w:rsidP="007A16FE">
      <w:pPr>
        <w:ind w:firstLine="851"/>
        <w:jc w:val="both"/>
        <w:rPr>
          <w:i/>
        </w:rPr>
      </w:pPr>
      <w:r w:rsidRPr="007A4387">
        <w:rPr>
          <w:i/>
        </w:rPr>
        <w:t>у 2018/2019 навчальному навчальну дисципліну мали опановувати 50 учнів, 46 з яких були присутніми на всіх уроках.</w:t>
      </w:r>
    </w:p>
    <w:p w:rsidR="007A16FE" w:rsidRPr="007A4387" w:rsidRDefault="007A16FE" w:rsidP="007A16FE">
      <w:pPr>
        <w:ind w:firstLine="851"/>
        <w:jc w:val="both"/>
        <w:rPr>
          <w:i/>
        </w:rPr>
      </w:pPr>
      <w:r w:rsidRPr="007A4387">
        <w:rPr>
          <w:i/>
        </w:rPr>
        <w:t>Для розрахунку частки учнів, які регулярно у міжатестаційний період майстра виробничого навчання відвідували уроки з навчальної дисципліни, яку він веде, необхідно:</w:t>
      </w:r>
    </w:p>
    <w:p w:rsidR="007A16FE" w:rsidRPr="007A4387" w:rsidRDefault="007A16FE" w:rsidP="007A16FE">
      <w:pPr>
        <w:ind w:firstLine="851"/>
        <w:jc w:val="both"/>
        <w:rPr>
          <w:i/>
        </w:rPr>
      </w:pPr>
      <w:r w:rsidRPr="007A4387">
        <w:rPr>
          <w:i/>
        </w:rPr>
        <w:t xml:space="preserve">1) порахувати </w:t>
      </w:r>
      <w:r w:rsidRPr="007A4387">
        <w:rPr>
          <w:b/>
          <w:i/>
        </w:rPr>
        <w:t>кількість учнів</w:t>
      </w:r>
      <w:r w:rsidRPr="007A4387">
        <w:rPr>
          <w:i/>
        </w:rPr>
        <w:t>, які навчалися у класі майстра виробничого навчання в міжатестаційний період. У нашому випадку це виглядатиме так:</w:t>
      </w:r>
    </w:p>
    <w:p w:rsidR="007A16FE" w:rsidRPr="007A4387" w:rsidRDefault="007A16FE" w:rsidP="007A16FE">
      <w:pPr>
        <w:ind w:firstLine="851"/>
        <w:jc w:val="both"/>
        <w:rPr>
          <w:i/>
        </w:rPr>
      </w:pPr>
      <w:r w:rsidRPr="007A4387">
        <w:rPr>
          <w:i/>
        </w:rPr>
        <w:lastRenderedPageBreak/>
        <w:t>40+50+45+50+50 = 235 учнів;</w:t>
      </w:r>
    </w:p>
    <w:p w:rsidR="007A16FE" w:rsidRPr="007A4387" w:rsidRDefault="007A16FE" w:rsidP="007A16FE">
      <w:pPr>
        <w:ind w:firstLine="851"/>
        <w:jc w:val="both"/>
        <w:rPr>
          <w:i/>
        </w:rPr>
      </w:pPr>
      <w:r w:rsidRPr="007A4387">
        <w:rPr>
          <w:i/>
        </w:rPr>
        <w:t xml:space="preserve">2) порахувати </w:t>
      </w:r>
      <w:r w:rsidRPr="007A4387">
        <w:rPr>
          <w:b/>
          <w:i/>
        </w:rPr>
        <w:t xml:space="preserve">кількість учнів, </w:t>
      </w:r>
      <w:r w:rsidRPr="007A4387">
        <w:rPr>
          <w:i/>
        </w:rPr>
        <w:t>які були присутніми на всіх проведених уроках з навчальної дисципліни:</w:t>
      </w:r>
    </w:p>
    <w:p w:rsidR="007A16FE" w:rsidRPr="007A4387" w:rsidRDefault="007A16FE" w:rsidP="007A16FE">
      <w:pPr>
        <w:ind w:firstLine="851"/>
        <w:jc w:val="both"/>
        <w:rPr>
          <w:i/>
        </w:rPr>
      </w:pPr>
      <w:r w:rsidRPr="007A4387">
        <w:rPr>
          <w:i/>
        </w:rPr>
        <w:t>38+45+45+48+46 = 222 учн</w:t>
      </w:r>
      <w:r>
        <w:rPr>
          <w:i/>
        </w:rPr>
        <w:t>і</w:t>
      </w:r>
      <w:r w:rsidRPr="007A4387">
        <w:rPr>
          <w:i/>
        </w:rPr>
        <w:t>;</w:t>
      </w:r>
    </w:p>
    <w:p w:rsidR="007A16FE" w:rsidRPr="007A4387" w:rsidRDefault="007A16FE" w:rsidP="007A16FE">
      <w:pPr>
        <w:ind w:firstLine="851"/>
        <w:jc w:val="both"/>
        <w:rPr>
          <w:i/>
        </w:rPr>
      </w:pPr>
      <w:r w:rsidRPr="007A4387">
        <w:rPr>
          <w:i/>
        </w:rPr>
        <w:t>3) визначити частку учнів, які були присутніми на всіх проведених уроках з навчальної дисципліни:</w:t>
      </w:r>
    </w:p>
    <w:p w:rsidR="007A16FE" w:rsidRPr="007A4387" w:rsidRDefault="007A16FE" w:rsidP="007A16FE">
      <w:pPr>
        <w:ind w:firstLine="851"/>
        <w:jc w:val="both"/>
        <w:rPr>
          <w:i/>
        </w:rPr>
      </w:pPr>
      <w:r w:rsidRPr="007A4387">
        <w:rPr>
          <w:i/>
        </w:rPr>
        <w:t>235 учнів = 100%</w:t>
      </w:r>
    </w:p>
    <w:p w:rsidR="007A16FE" w:rsidRPr="007A4387" w:rsidRDefault="007A16FE" w:rsidP="007A16FE">
      <w:pPr>
        <w:ind w:firstLine="851"/>
        <w:jc w:val="both"/>
        <w:rPr>
          <w:i/>
        </w:rPr>
      </w:pPr>
      <w:r w:rsidRPr="007A4387">
        <w:rPr>
          <w:i/>
        </w:rPr>
        <w:t>222 учня = Х %</w:t>
      </w:r>
    </w:p>
    <w:p w:rsidR="007A16FE" w:rsidRPr="007A4387" w:rsidRDefault="007A16FE" w:rsidP="007A16FE">
      <w:pPr>
        <w:ind w:firstLine="851"/>
        <w:jc w:val="both"/>
        <w:rPr>
          <w:rFonts w:cs="Times New Roman"/>
          <w:i/>
        </w:rPr>
      </w:pPr>
      <w:r w:rsidRPr="007A4387">
        <w:rPr>
          <w:i/>
        </w:rPr>
        <w:t xml:space="preserve">222 х 100 </w:t>
      </w:r>
      <w:r w:rsidRPr="007A4387">
        <w:rPr>
          <w:rFonts w:cs="Times New Roman"/>
          <w:i/>
        </w:rPr>
        <w:t>÷ 235 = 94,5 %.</w:t>
      </w:r>
    </w:p>
    <w:p w:rsidR="007A16FE" w:rsidRPr="007A4387" w:rsidRDefault="007A16FE" w:rsidP="007A16FE">
      <w:pPr>
        <w:ind w:firstLine="851"/>
        <w:jc w:val="both"/>
        <w:rPr>
          <w:i/>
        </w:rPr>
      </w:pPr>
      <w:r w:rsidRPr="007A4387">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7A16FE" w:rsidRPr="007A4387" w:rsidRDefault="007A16FE" w:rsidP="007A16FE">
      <w:pPr>
        <w:ind w:firstLine="851"/>
        <w:jc w:val="both"/>
        <w:rPr>
          <w:i/>
        </w:rPr>
      </w:pPr>
      <w:r w:rsidRPr="007A4387">
        <w:rPr>
          <w:i/>
        </w:rPr>
        <w:t>Таким чином, викладач з таким результатом може ставити максимальну кількість балів для критері</w:t>
      </w:r>
      <w:r>
        <w:rPr>
          <w:i/>
        </w:rPr>
        <w:t>ю</w:t>
      </w:r>
      <w:r w:rsidRPr="007A4387">
        <w:rPr>
          <w:i/>
        </w:rPr>
        <w:t xml:space="preserve"> 2.2.2 – 15 балів.</w:t>
      </w:r>
    </w:p>
    <w:p w:rsidR="007A16FE" w:rsidRPr="00C96226" w:rsidRDefault="007A16FE" w:rsidP="007A16FE">
      <w:pPr>
        <w:spacing w:after="0"/>
        <w:ind w:firstLine="851"/>
        <w:jc w:val="both"/>
      </w:pPr>
      <w:r>
        <w:t>Критерій 2.2.3. є додатковим</w:t>
      </w:r>
      <w:r w:rsidRPr="00C96226">
        <w:t xml:space="preserve"> </w:t>
      </w:r>
      <w:r>
        <w:t>для</w:t>
      </w:r>
      <w:r w:rsidRPr="00C96226">
        <w:t xml:space="preserve"> ц</w:t>
      </w:r>
      <w:r>
        <w:t>ього</w:t>
      </w:r>
      <w:r w:rsidRPr="00C96226">
        <w:t xml:space="preserve"> критері</w:t>
      </w:r>
      <w:r>
        <w:t>ю</w:t>
      </w:r>
      <w:r w:rsidRPr="00C96226">
        <w:t>.</w:t>
      </w:r>
      <w:r>
        <w:t xml:space="preserve"> Показник для д</w:t>
      </w:r>
      <w:r w:rsidRPr="00C96226">
        <w:rPr>
          <w:b/>
        </w:rPr>
        <w:t>одатков</w:t>
      </w:r>
      <w:r>
        <w:rPr>
          <w:b/>
        </w:rPr>
        <w:t>ого</w:t>
      </w:r>
      <w:r w:rsidRPr="00C96226">
        <w:t xml:space="preserve"> </w:t>
      </w:r>
      <w:r>
        <w:rPr>
          <w:b/>
        </w:rPr>
        <w:t>критерію</w:t>
      </w:r>
      <w:r w:rsidRPr="00C96226">
        <w:rPr>
          <w:b/>
        </w:rPr>
        <w:t xml:space="preserve"> 2.2.</w:t>
      </w:r>
      <w:r>
        <w:rPr>
          <w:b/>
        </w:rPr>
        <w:t>3</w:t>
      </w:r>
      <w:r w:rsidRPr="00C96226">
        <w:rPr>
          <w:b/>
        </w:rPr>
        <w:t>.</w:t>
      </w:r>
      <w:r w:rsidRPr="00C96226">
        <w:t xml:space="preserve"> розраховується шляхом підрахунку:</w:t>
      </w:r>
    </w:p>
    <w:p w:rsidR="007A16FE" w:rsidRPr="00C96226" w:rsidRDefault="007A16FE" w:rsidP="007A16FE">
      <w:pPr>
        <w:pStyle w:val="a3"/>
        <w:numPr>
          <w:ilvl w:val="0"/>
          <w:numId w:val="15"/>
        </w:numPr>
        <w:ind w:left="0" w:firstLine="1211"/>
        <w:jc w:val="both"/>
      </w:pPr>
      <w:r w:rsidRPr="00C96226">
        <w:t>кількості учнів класу викладача, які завершили навчання за освітньою програмою базової або повної загальної середньої освіти, які випустилися за міжатестаційний період;</w:t>
      </w:r>
    </w:p>
    <w:p w:rsidR="007A16FE" w:rsidRPr="00C96226" w:rsidRDefault="007A16FE" w:rsidP="007A16FE">
      <w:pPr>
        <w:pStyle w:val="a3"/>
        <w:numPr>
          <w:ilvl w:val="0"/>
          <w:numId w:val="15"/>
        </w:numPr>
        <w:ind w:left="0" w:firstLine="1211"/>
        <w:jc w:val="both"/>
      </w:pPr>
      <w:r w:rsidRPr="00C96226">
        <w:t>кількості учнів класу викладача, які вступили до закладів професійно-технічної, фахової передвищої освіти (коледжів, училищ) або вищої освіти за спеціальностями, за якими правилами прийо</w:t>
      </w:r>
      <w:r>
        <w:t>му передбачений творчий конкурс</w:t>
      </w:r>
      <w:r w:rsidRPr="00C96226">
        <w:t>.</w:t>
      </w:r>
    </w:p>
    <w:p w:rsidR="007A16FE" w:rsidRPr="00C96226" w:rsidRDefault="007A16FE" w:rsidP="007A16FE">
      <w:pPr>
        <w:ind w:firstLine="851"/>
        <w:jc w:val="both"/>
      </w:pPr>
      <w:r w:rsidRPr="00C96226">
        <w:t xml:space="preserve">Максимальна сума балів за </w:t>
      </w:r>
      <w:r w:rsidRPr="00C96226">
        <w:rPr>
          <w:b/>
        </w:rPr>
        <w:t>критеріями 2.2.</w:t>
      </w:r>
      <w:r w:rsidRPr="00C96226">
        <w:t xml:space="preserve"> може становити </w:t>
      </w:r>
      <w:r w:rsidRPr="00C96226">
        <w:rPr>
          <w:b/>
        </w:rPr>
        <w:t>не більше 40 балів разом з додатковими</w:t>
      </w:r>
      <w:r w:rsidRPr="00C96226">
        <w:t>.</w:t>
      </w:r>
    </w:p>
    <w:p w:rsidR="007A16FE" w:rsidRPr="00C96226" w:rsidRDefault="007A16FE" w:rsidP="007A16FE">
      <w:pPr>
        <w:pStyle w:val="a3"/>
        <w:numPr>
          <w:ilvl w:val="0"/>
          <w:numId w:val="11"/>
        </w:numPr>
        <w:jc w:val="both"/>
      </w:pPr>
      <w:r w:rsidRPr="00C96226">
        <w:t xml:space="preserve">зарахування балів за </w:t>
      </w:r>
      <w:r w:rsidRPr="007A4387">
        <w:rPr>
          <w:b/>
        </w:rPr>
        <w:t>критерієм 2.3.</w:t>
      </w:r>
      <w:r w:rsidRPr="00C96226">
        <w:t xml:space="preserve"> передбачає підрахунок кількості демонстрацій творів кожного учня на культурно-мистецьких заходах. </w:t>
      </w:r>
      <w:r w:rsidRPr="007A4387">
        <w:rPr>
          <w:b/>
        </w:rPr>
        <w:t>Важливо!</w:t>
      </w:r>
      <w:r w:rsidRPr="00C96226">
        <w:t xml:space="preserve"> До демонстрацій, які враховуються в цьому критерії</w:t>
      </w:r>
      <w:r>
        <w:t>,</w:t>
      </w:r>
      <w:r w:rsidRPr="00C96226">
        <w:t xml:space="preserve"> не зараховуються підсумкові </w:t>
      </w:r>
      <w:r>
        <w:t>перегляди</w:t>
      </w:r>
      <w:r w:rsidRPr="00C96226">
        <w:t xml:space="preserve"> та інші контрольні заходи, </w:t>
      </w:r>
      <w:r>
        <w:t>у</w:t>
      </w:r>
      <w:r w:rsidRPr="00C96226">
        <w:t xml:space="preserve"> тому числі відкриті уроки. Публічними демонстраціями, які враховуються для виконання цього критері</w:t>
      </w:r>
      <w:r>
        <w:t>ю,</w:t>
      </w:r>
      <w:r w:rsidRPr="00C96226">
        <w:t xml:space="preserve"> </w:t>
      </w:r>
      <w:r>
        <w:t xml:space="preserve">потрібно </w:t>
      </w:r>
      <w:r w:rsidRPr="00C96226">
        <w:t>вважати: виставки робіт та презентації у класі, школі, в місті/селищі, області тощо, на культурно-мистецьких заходах місцевого, регіонального, міжрегіонального, всеукраїнського, міжнародного рівнів, у тому числі</w:t>
      </w:r>
      <w:r w:rsidRPr="009A6454">
        <w:t xml:space="preserve"> </w:t>
      </w:r>
      <w:r w:rsidRPr="00C96226">
        <w:t>на дитячих фестивалях, фестивалях-кон</w:t>
      </w:r>
      <w:r>
        <w:t>курсах, конкурсах різного рівня</w:t>
      </w:r>
      <w:r w:rsidRPr="00C96226">
        <w:t xml:space="preserve"> та інших подібних заходах.</w:t>
      </w:r>
    </w:p>
    <w:p w:rsidR="007A16FE" w:rsidRPr="00C96226" w:rsidRDefault="007A16FE" w:rsidP="007A16FE">
      <w:pPr>
        <w:ind w:firstLine="851"/>
        <w:jc w:val="both"/>
      </w:pPr>
      <w:r w:rsidRPr="00C96226">
        <w:t>Мінімальним показником для виконання критері</w:t>
      </w:r>
      <w:r>
        <w:t>ю</w:t>
      </w:r>
      <w:r w:rsidRPr="00C96226">
        <w:t xml:space="preserve"> є хоча б один публічний виступ кожного учня з класу майстра виробничого навчання за його міжатестаційний період. За умови, коли протягом цього періоду виступали усі учні, </w:t>
      </w:r>
      <w:r>
        <w:t>майстер виробничого навчання</w:t>
      </w:r>
      <w:r w:rsidRPr="00C96226">
        <w:t xml:space="preserve"> має право отримати 10 обов’язкових балів. За кожного учня, який жодного разу не продемонстрував своїх досягнень, ця кількість </w:t>
      </w:r>
      <w:r w:rsidRPr="00C96226">
        <w:lastRenderedPageBreak/>
        <w:t>балів зменшується на 0,5 бал</w:t>
      </w:r>
      <w:r>
        <w:t>ів</w:t>
      </w:r>
      <w:r w:rsidRPr="00C96226">
        <w:t>. За демонстрацію досягнень учня, який навчається у майстра виробничого навчання, на заході районного, обласного, всеукраїнського (міжнародного) рівня викладач може отримати відповідно 1, 2 або 3 бали додатково. Ці бали додаються до мінімальної кількості балів</w:t>
      </w:r>
      <w:r>
        <w:t xml:space="preserve"> і є обов’язковими для претендування на встановлення/підтвердження певних категорій (див. таблицю 7)</w:t>
      </w:r>
      <w:r w:rsidRPr="00C96226">
        <w:t>. Максимальна кількість балів, яку можна отримати за цим критерієм</w:t>
      </w:r>
      <w:r>
        <w:t>,</w:t>
      </w:r>
      <w:r w:rsidRPr="00C96226">
        <w:t xml:space="preserve"> становить </w:t>
      </w:r>
      <w:r>
        <w:rPr>
          <w:b/>
        </w:rPr>
        <w:t>17 </w:t>
      </w:r>
      <w:r w:rsidRPr="002C4D1C">
        <w:rPr>
          <w:b/>
        </w:rPr>
        <w:t>балів</w:t>
      </w:r>
      <w:r w:rsidRPr="00C96226">
        <w:t xml:space="preserve"> незалежно від кількості балів понад цю суму.</w:t>
      </w:r>
    </w:p>
    <w:p w:rsidR="007A16FE" w:rsidRPr="002C4D1C" w:rsidRDefault="007A16FE" w:rsidP="007A16FE">
      <w:pPr>
        <w:ind w:firstLine="851"/>
        <w:jc w:val="both"/>
        <w:rPr>
          <w:i/>
        </w:rPr>
      </w:pPr>
      <w:r w:rsidRPr="002C4D1C">
        <w:rPr>
          <w:i/>
        </w:rPr>
        <w:t>Наприклад, у майстра виробничого навчання навчаються 9 учнів. З них 3 учні з різних причин не демонстрували публічно свої твори в передбачених цими рекомендаціями заходах. Отже, майстер виробничого навчання повинен помножити кількість учнів, які не виступали</w:t>
      </w:r>
      <w:r>
        <w:rPr>
          <w:i/>
        </w:rPr>
        <w:t>,</w:t>
      </w:r>
      <w:r w:rsidRPr="002C4D1C">
        <w:rPr>
          <w:i/>
        </w:rPr>
        <w:t xml:space="preserve"> на 0,5 бал</w:t>
      </w:r>
      <w:r>
        <w:rPr>
          <w:i/>
        </w:rPr>
        <w:t>ів</w:t>
      </w:r>
      <w:r w:rsidRPr="002C4D1C">
        <w:rPr>
          <w:i/>
        </w:rPr>
        <w:t xml:space="preserve"> і відняти цей результат від 10 балів:</w:t>
      </w:r>
    </w:p>
    <w:p w:rsidR="007A16FE" w:rsidRPr="002C4D1C" w:rsidRDefault="007A16FE" w:rsidP="007A16FE">
      <w:pPr>
        <w:ind w:firstLine="851"/>
        <w:jc w:val="both"/>
        <w:rPr>
          <w:i/>
        </w:rPr>
      </w:pPr>
      <w:r w:rsidRPr="002C4D1C">
        <w:rPr>
          <w:i/>
        </w:rPr>
        <w:t>3 х 0,25 = 1,5</w:t>
      </w:r>
    </w:p>
    <w:p w:rsidR="007A16FE" w:rsidRPr="002C4D1C" w:rsidRDefault="007A16FE" w:rsidP="007A16FE">
      <w:pPr>
        <w:ind w:firstLine="851"/>
        <w:jc w:val="both"/>
        <w:rPr>
          <w:i/>
        </w:rPr>
      </w:pPr>
      <w:r w:rsidRPr="002C4D1C">
        <w:rPr>
          <w:i/>
        </w:rPr>
        <w:t>10 - 1,5 = 8,5</w:t>
      </w:r>
    </w:p>
    <w:p w:rsidR="007A16FE" w:rsidRPr="002C4D1C" w:rsidRDefault="007A16FE" w:rsidP="007A16FE">
      <w:pPr>
        <w:ind w:firstLine="851"/>
        <w:jc w:val="both"/>
        <w:rPr>
          <w:i/>
        </w:rPr>
      </w:pPr>
      <w:r w:rsidRPr="002C4D1C">
        <w:rPr>
          <w:i/>
        </w:rPr>
        <w:t>Якщо при цьому один з учнів виступив на культурно-мистецькому заході обласного рівня, до цієї суми додається 2 бали і в підсумку майстер виробничого навчання отримує 10,5 балів, що відповідає мінімально необхідному показнику.</w:t>
      </w:r>
    </w:p>
    <w:p w:rsidR="007A16FE" w:rsidRPr="00C96226" w:rsidRDefault="007A16FE" w:rsidP="007A16FE">
      <w:pPr>
        <w:spacing w:after="0"/>
        <w:ind w:firstLine="851"/>
        <w:jc w:val="both"/>
      </w:pPr>
      <w:r w:rsidRPr="00C96226">
        <w:rPr>
          <w:b/>
        </w:rPr>
        <w:t>Важливо!</w:t>
      </w:r>
      <w:r w:rsidRPr="00C96226">
        <w:t xml:space="preserve"> Майстер виробничого навчання має пам’ятати, що</w:t>
      </w:r>
      <w:r>
        <w:t>,</w:t>
      </w:r>
      <w:r w:rsidRPr="00C96226">
        <w:t xml:space="preserve"> окрім мінімальної </w:t>
      </w:r>
      <w:r>
        <w:t xml:space="preserve">обов’язкової </w:t>
      </w:r>
      <w:r w:rsidRPr="00C96226">
        <w:t>кількості балів (10)</w:t>
      </w:r>
      <w:r>
        <w:t>,</w:t>
      </w:r>
      <w:r w:rsidRPr="00C96226">
        <w:t xml:space="preserve"> для отримання відповідної категорії хоча б один його учень повинен публічно продемонструвати свої твори на культурно-мистецькому заході:</w:t>
      </w:r>
    </w:p>
    <w:p w:rsidR="007A16FE" w:rsidRPr="00C96226" w:rsidRDefault="007A16FE" w:rsidP="007A16FE">
      <w:pPr>
        <w:spacing w:after="0"/>
        <w:ind w:firstLine="851"/>
        <w:jc w:val="both"/>
      </w:pPr>
      <w:r w:rsidRPr="00C96226">
        <w:t>районного рівня – для присвоєння (підтвердження) кваліфікаційної категорії «спеціаліст другої категорії»;</w:t>
      </w:r>
    </w:p>
    <w:p w:rsidR="007A16FE" w:rsidRPr="00C96226" w:rsidRDefault="007A16FE" w:rsidP="007A16FE">
      <w:pPr>
        <w:spacing w:after="0"/>
        <w:ind w:firstLine="851"/>
        <w:jc w:val="both"/>
      </w:pPr>
      <w:r w:rsidRPr="00C96226">
        <w:t>районного та обласного рівня – для присвоєння (підтвердження) кваліфікаційної категорії «спеціаліст першої категорії»;</w:t>
      </w:r>
    </w:p>
    <w:p w:rsidR="007A16FE" w:rsidRPr="00C96226" w:rsidRDefault="007A16FE" w:rsidP="007A16FE">
      <w:pPr>
        <w:ind w:firstLine="851"/>
        <w:jc w:val="both"/>
      </w:pPr>
      <w:r w:rsidRPr="00C96226">
        <w:t>районного, обласного (м. Києва) та всеукраїнського рівня або за кордоном – для присвоєння (підтвердження) кваліфікаційної категорії «спеціаліст вищої категорії».</w:t>
      </w:r>
    </w:p>
    <w:p w:rsidR="007A16FE" w:rsidRPr="002C4D1C" w:rsidRDefault="007A16FE" w:rsidP="007A16FE">
      <w:pPr>
        <w:ind w:firstLine="851"/>
        <w:jc w:val="both"/>
      </w:pPr>
      <w:r w:rsidRPr="00C96226">
        <w:t xml:space="preserve">Майстер виробничого навчання може, за недостатності балів за цим критерієм, додати їх у разі перемоги його/її учня у міжатестаційний період у місцевих, обласних, всеукраїнських або міжнародних учнівських конкурсах. Серед </w:t>
      </w:r>
      <w:r w:rsidRPr="00C96226">
        <w:rPr>
          <w:b/>
        </w:rPr>
        <w:t>всеукраїнських та міжнародних</w:t>
      </w:r>
      <w:r>
        <w:t xml:space="preserve"> учнівських</w:t>
      </w:r>
      <w:r w:rsidRPr="00C96226">
        <w:t xml:space="preserve"> </w:t>
      </w:r>
      <w:r w:rsidRPr="00C96226">
        <w:rPr>
          <w:b/>
        </w:rPr>
        <w:t>конкурсів</w:t>
      </w:r>
      <w:r w:rsidRPr="00C96226">
        <w:t xml:space="preserve"> </w:t>
      </w:r>
      <w:r w:rsidRPr="00C96226">
        <w:rPr>
          <w:b/>
        </w:rPr>
        <w:t>враховуються</w:t>
      </w:r>
      <w:r w:rsidRPr="00C96226">
        <w:t xml:space="preserve"> виключно ті, що організовані і проводяться </w:t>
      </w:r>
      <w:r w:rsidRPr="00C96226">
        <w:rPr>
          <w:b/>
        </w:rPr>
        <w:t>відповідно до вимог</w:t>
      </w:r>
      <w:r w:rsidRPr="00C96226">
        <w:t xml:space="preserve"> </w:t>
      </w:r>
      <w:r w:rsidRPr="002C4D1C">
        <w:t>Примірного порядку</w:t>
      </w:r>
      <w:r w:rsidRPr="00C96226">
        <w:t xml:space="preserve"> організації міжнародних і всеукраїнських учнівських мистецьких конкурсів, затверджен</w:t>
      </w:r>
      <w:r>
        <w:t>ого</w:t>
      </w:r>
      <w:r w:rsidRPr="00C96226">
        <w:t xml:space="preserve"> </w:t>
      </w:r>
      <w:r w:rsidRPr="00C96226">
        <w:rPr>
          <w:b/>
        </w:rPr>
        <w:t xml:space="preserve">наказом </w:t>
      </w:r>
      <w:r w:rsidRPr="00C96226">
        <w:t xml:space="preserve">Міністерства культури України </w:t>
      </w:r>
      <w:r w:rsidRPr="002C4D1C">
        <w:t>від 04.05.2018 № 395.</w:t>
      </w:r>
    </w:p>
    <w:p w:rsidR="007A16FE" w:rsidRDefault="007A16FE" w:rsidP="007A16FE"/>
    <w:p w:rsidR="007A16FE" w:rsidRPr="00DF5CCE" w:rsidRDefault="007A16FE" w:rsidP="007A16FE">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7A16FE" w:rsidRDefault="007A16FE" w:rsidP="007A16FE">
      <w:pPr>
        <w:spacing w:after="0"/>
        <w:ind w:firstLine="851"/>
        <w:jc w:val="both"/>
      </w:pPr>
      <w:r>
        <w:lastRenderedPageBreak/>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7A16FE" w:rsidRDefault="007A16FE" w:rsidP="007A16FE">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7A16FE" w:rsidRDefault="007A16FE" w:rsidP="007A16FE">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7A16FE" w:rsidRDefault="007A16FE" w:rsidP="007A16FE">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7A16FE" w:rsidRPr="00C715CD" w:rsidRDefault="007A16FE" w:rsidP="007A16FE">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7A16FE" w:rsidRPr="001E0EF4" w:rsidRDefault="007A16FE" w:rsidP="007A16FE">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7A16FE" w:rsidRDefault="007A16FE" w:rsidP="007A16FE">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9F4687" w:rsidRPr="00B72CA6" w:rsidRDefault="009F4687" w:rsidP="009F468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w:t>
      </w:r>
      <w:r>
        <w:rPr>
          <w:rFonts w:eastAsiaTheme="minorHAnsi" w:cstheme="minorBidi"/>
          <w:i/>
          <w:sz w:val="28"/>
          <w:szCs w:val="22"/>
          <w:lang w:eastAsia="en-US"/>
        </w:rPr>
        <w:t xml:space="preserve">майстер виробничого навчання </w:t>
      </w:r>
      <w:r w:rsidRPr="00B72CA6">
        <w:rPr>
          <w:rFonts w:eastAsiaTheme="minorHAnsi" w:cstheme="minorBidi"/>
          <w:i/>
          <w:sz w:val="28"/>
          <w:szCs w:val="22"/>
          <w:lang w:eastAsia="en-US"/>
        </w:rPr>
        <w:t xml:space="preserve">отримав за результатами самооцінювання </w:t>
      </w:r>
      <w:r>
        <w:rPr>
          <w:rFonts w:eastAsiaTheme="minorHAnsi" w:cstheme="minorBidi"/>
          <w:i/>
          <w:sz w:val="28"/>
          <w:szCs w:val="22"/>
          <w:lang w:eastAsia="en-US"/>
        </w:rPr>
        <w:t>84</w:t>
      </w:r>
      <w:r w:rsidRPr="00B72CA6">
        <w:rPr>
          <w:rFonts w:eastAsiaTheme="minorHAnsi" w:cstheme="minorBidi"/>
          <w:i/>
          <w:sz w:val="28"/>
          <w:szCs w:val="22"/>
          <w:lang w:eastAsia="en-US"/>
        </w:rPr>
        <w:t xml:space="preserve"> балів, що відповідає </w:t>
      </w:r>
      <w:r w:rsidRPr="009F4687">
        <w:rPr>
          <w:rFonts w:eastAsiaTheme="minorHAnsi" w:cstheme="minorBidi"/>
          <w:i/>
          <w:sz w:val="28"/>
          <w:szCs w:val="22"/>
          <w:lang w:eastAsia="en-US"/>
        </w:rPr>
        <w:t xml:space="preserve">вищій </w:t>
      </w:r>
      <w:r w:rsidRPr="009F4687">
        <w:rPr>
          <w:rFonts w:eastAsiaTheme="minorHAnsi" w:cstheme="minorBidi"/>
          <w:i/>
          <w:sz w:val="28"/>
          <w:szCs w:val="22"/>
          <w:lang w:eastAsia="en-US"/>
        </w:rPr>
        <w:t>кваліфікаційній категорії</w:t>
      </w:r>
      <w:r w:rsidRPr="00B72CA6">
        <w:rPr>
          <w:rFonts w:eastAsiaTheme="minorHAnsi" w:cstheme="minorBidi"/>
          <w:i/>
          <w:sz w:val="28"/>
          <w:szCs w:val="22"/>
          <w:lang w:eastAsia="en-US"/>
        </w:rPr>
        <w:t>, і має досягнення за додатковими (загальними) результативними показниками 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9F4687" w:rsidRPr="00B72CA6" w:rsidRDefault="009F4687" w:rsidP="009F468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w:t>
      </w:r>
      <w:r w:rsidRPr="00B72CA6">
        <w:rPr>
          <w:rFonts w:eastAsiaTheme="minorHAnsi" w:cstheme="minorBidi"/>
          <w:i/>
          <w:sz w:val="28"/>
          <w:szCs w:val="22"/>
          <w:lang w:eastAsia="en-US"/>
        </w:rPr>
        <w:t xml:space="preserve"> = 100 %</w:t>
      </w:r>
    </w:p>
    <w:p w:rsidR="009F4687" w:rsidRPr="00B72CA6" w:rsidRDefault="009F4687" w:rsidP="009F468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9F4687" w:rsidRPr="00B72CA6" w:rsidRDefault="009F4687" w:rsidP="009F468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78</w:t>
      </w:r>
      <w:bookmarkStart w:id="0" w:name="_GoBack"/>
      <w:bookmarkEnd w:id="0"/>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Pr>
          <w:rFonts w:eastAsiaTheme="minorHAnsi" w:cstheme="minorBidi"/>
          <w:i/>
          <w:sz w:val="28"/>
          <w:szCs w:val="22"/>
          <w:lang w:eastAsia="en-US"/>
        </w:rPr>
        <w:t>4,2</w:t>
      </w:r>
      <w:r w:rsidRPr="00B72CA6">
        <w:rPr>
          <w:rFonts w:eastAsiaTheme="minorHAnsi" w:cstheme="minorBidi"/>
          <w:i/>
          <w:sz w:val="28"/>
          <w:szCs w:val="22"/>
          <w:lang w:eastAsia="en-US"/>
        </w:rPr>
        <w:t xml:space="preserve"> (4)</w:t>
      </w:r>
    </w:p>
    <w:p w:rsidR="009F4687" w:rsidRPr="00B72CA6" w:rsidRDefault="009F4687" w:rsidP="009F4687">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w:t>
      </w:r>
      <w:r w:rsidRPr="00B72CA6">
        <w:rPr>
          <w:rFonts w:eastAsiaTheme="minorHAnsi" w:cstheme="minorBidi"/>
          <w:i/>
          <w:sz w:val="28"/>
          <w:szCs w:val="22"/>
          <w:lang w:eastAsia="en-US"/>
        </w:rPr>
        <w:t>+4 = 8</w:t>
      </w:r>
      <w:r>
        <w:rPr>
          <w:rFonts w:eastAsiaTheme="minorHAnsi" w:cstheme="minorBidi"/>
          <w:i/>
          <w:sz w:val="28"/>
          <w:szCs w:val="22"/>
          <w:lang w:eastAsia="en-US"/>
        </w:rPr>
        <w:t>8</w:t>
      </w:r>
    </w:p>
    <w:p w:rsidR="009F4687" w:rsidRPr="00B72CA6" w:rsidRDefault="009F4687" w:rsidP="009F4687">
      <w:pPr>
        <w:ind w:firstLine="851"/>
        <w:jc w:val="both"/>
        <w:rPr>
          <w:i/>
        </w:rPr>
      </w:pPr>
      <w:r w:rsidRPr="00B72CA6">
        <w:rPr>
          <w:i/>
        </w:rPr>
        <w:t xml:space="preserve">Таким чином, викладач може претендувати на </w:t>
      </w:r>
      <w:r>
        <w:rPr>
          <w:i/>
        </w:rPr>
        <w:t>вищу</w:t>
      </w:r>
      <w:r w:rsidRPr="00B72CA6">
        <w:rPr>
          <w:i/>
        </w:rPr>
        <w:t xml:space="preserve"> кваліфікаційну категорію. </w:t>
      </w:r>
    </w:p>
    <w:p w:rsidR="007A16FE" w:rsidRPr="00B72CA6" w:rsidRDefault="007A16FE" w:rsidP="007A16FE">
      <w:pPr>
        <w:ind w:firstLine="851"/>
        <w:jc w:val="both"/>
        <w:rPr>
          <w:i/>
        </w:rPr>
      </w:pPr>
    </w:p>
    <w:p w:rsidR="007A16FE" w:rsidRDefault="007A16FE" w:rsidP="007A16FE">
      <w:pPr>
        <w:ind w:firstLine="851"/>
        <w:jc w:val="both"/>
      </w:pPr>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7A16FE" w:rsidRDefault="007A16FE" w:rsidP="007A16FE">
      <w:pPr>
        <w:ind w:firstLine="851"/>
        <w:jc w:val="both"/>
      </w:pPr>
    </w:p>
    <w:p w:rsidR="007A16FE" w:rsidRDefault="007A16FE" w:rsidP="007A16FE">
      <w:pPr>
        <w:ind w:firstLine="851"/>
        <w:jc w:val="both"/>
      </w:pPr>
      <w:r>
        <w:t>Загальна</w:t>
      </w:r>
      <w:r>
        <w:t xml:space="preserve"> мінімальна </w:t>
      </w:r>
      <w:r>
        <w:t xml:space="preserve">кількість балів для атестації на відповідність </w:t>
      </w:r>
      <w:r>
        <w:t xml:space="preserve">кваліфікаційній </w:t>
      </w:r>
      <w:r>
        <w:t xml:space="preserve"> </w:t>
      </w:r>
      <w:r>
        <w:t>категорії/тарифному розряду майстрів виробничого навчання</w:t>
      </w:r>
    </w:p>
    <w:tbl>
      <w:tblPr>
        <w:tblStyle w:val="a4"/>
        <w:tblW w:w="10065" w:type="dxa"/>
        <w:tblInd w:w="-147" w:type="dxa"/>
        <w:tblLayout w:type="fixed"/>
        <w:tblLook w:val="04A0" w:firstRow="1" w:lastRow="0" w:firstColumn="1" w:lastColumn="0" w:noHBand="0" w:noVBand="1"/>
      </w:tblPr>
      <w:tblGrid>
        <w:gridCol w:w="1702"/>
        <w:gridCol w:w="992"/>
        <w:gridCol w:w="1134"/>
        <w:gridCol w:w="1559"/>
        <w:gridCol w:w="1559"/>
        <w:gridCol w:w="1560"/>
        <w:gridCol w:w="1559"/>
      </w:tblGrid>
      <w:tr w:rsidR="009F4687" w:rsidRPr="0084331D" w:rsidTr="009F4687">
        <w:trPr>
          <w:trHeight w:val="632"/>
        </w:trPr>
        <w:tc>
          <w:tcPr>
            <w:tcW w:w="1702" w:type="dxa"/>
            <w:vMerge w:val="restart"/>
            <w:shd w:val="clear" w:color="auto" w:fill="auto"/>
            <w:vAlign w:val="center"/>
          </w:tcPr>
          <w:p w:rsidR="009F4687" w:rsidRPr="0084331D" w:rsidRDefault="009F4687" w:rsidP="0088273E">
            <w:pPr>
              <w:jc w:val="center"/>
              <w:rPr>
                <w:rFonts w:cs="Times New Roman"/>
                <w:szCs w:val="28"/>
              </w:rPr>
            </w:pPr>
            <w:r w:rsidRPr="0084331D">
              <w:rPr>
                <w:rFonts w:cs="Times New Roman"/>
                <w:szCs w:val="28"/>
              </w:rPr>
              <w:t>Рік атестації</w:t>
            </w:r>
          </w:p>
        </w:tc>
        <w:tc>
          <w:tcPr>
            <w:tcW w:w="8363" w:type="dxa"/>
            <w:gridSpan w:val="6"/>
            <w:vAlign w:val="center"/>
          </w:tcPr>
          <w:p w:rsidR="009F4687" w:rsidRPr="0084331D" w:rsidRDefault="009F4687" w:rsidP="0088273E">
            <w:pPr>
              <w:jc w:val="center"/>
              <w:rPr>
                <w:rFonts w:cs="Times New Roman"/>
                <w:b/>
                <w:szCs w:val="28"/>
              </w:rPr>
            </w:pPr>
            <w:r w:rsidRPr="0084331D">
              <w:rPr>
                <w:rFonts w:cs="Times New Roman"/>
                <w:b/>
                <w:szCs w:val="28"/>
              </w:rPr>
              <w:t>Категорія/розряд</w:t>
            </w:r>
          </w:p>
        </w:tc>
      </w:tr>
      <w:tr w:rsidR="009F4687" w:rsidRPr="0084331D" w:rsidTr="009F4687">
        <w:trPr>
          <w:trHeight w:val="632"/>
        </w:trPr>
        <w:tc>
          <w:tcPr>
            <w:tcW w:w="1702" w:type="dxa"/>
            <w:vMerge/>
            <w:shd w:val="clear" w:color="auto" w:fill="auto"/>
            <w:vAlign w:val="center"/>
          </w:tcPr>
          <w:p w:rsidR="009F4687" w:rsidRPr="0084331D" w:rsidRDefault="009F4687" w:rsidP="0088273E">
            <w:pPr>
              <w:jc w:val="center"/>
              <w:rPr>
                <w:rFonts w:cs="Times New Roman"/>
                <w:szCs w:val="28"/>
              </w:rPr>
            </w:pPr>
          </w:p>
        </w:tc>
        <w:tc>
          <w:tcPr>
            <w:tcW w:w="992" w:type="dxa"/>
            <w:vAlign w:val="center"/>
          </w:tcPr>
          <w:p w:rsidR="009F4687" w:rsidRPr="0084331D" w:rsidRDefault="009F4687" w:rsidP="0088273E">
            <w:pPr>
              <w:jc w:val="center"/>
              <w:rPr>
                <w:rFonts w:cs="Times New Roman"/>
                <w:b/>
                <w:szCs w:val="28"/>
              </w:rPr>
            </w:pPr>
            <w:r w:rsidRPr="0084331D">
              <w:rPr>
                <w:rFonts w:cs="Times New Roman"/>
                <w:b/>
                <w:szCs w:val="28"/>
              </w:rPr>
              <w:t>10 т.р.</w:t>
            </w:r>
          </w:p>
        </w:tc>
        <w:tc>
          <w:tcPr>
            <w:tcW w:w="1134" w:type="dxa"/>
            <w:vAlign w:val="center"/>
          </w:tcPr>
          <w:p w:rsidR="009F4687" w:rsidRPr="0084331D" w:rsidRDefault="009F4687" w:rsidP="0088273E">
            <w:pPr>
              <w:jc w:val="center"/>
              <w:rPr>
                <w:rFonts w:cs="Times New Roman"/>
                <w:b/>
                <w:szCs w:val="28"/>
              </w:rPr>
            </w:pPr>
            <w:r w:rsidRPr="0084331D">
              <w:rPr>
                <w:rFonts w:cs="Times New Roman"/>
                <w:b/>
                <w:szCs w:val="28"/>
              </w:rPr>
              <w:t>11 т.р.</w:t>
            </w:r>
          </w:p>
        </w:tc>
        <w:tc>
          <w:tcPr>
            <w:tcW w:w="1559" w:type="dxa"/>
            <w:vAlign w:val="center"/>
          </w:tcPr>
          <w:p w:rsidR="009F4687" w:rsidRPr="0084331D" w:rsidRDefault="009F4687" w:rsidP="0088273E">
            <w:pPr>
              <w:jc w:val="center"/>
              <w:rPr>
                <w:rFonts w:cs="Times New Roman"/>
                <w:b/>
                <w:szCs w:val="28"/>
              </w:rPr>
            </w:pPr>
            <w:r w:rsidRPr="0084331D">
              <w:rPr>
                <w:rFonts w:cs="Times New Roman"/>
                <w:b/>
                <w:szCs w:val="28"/>
              </w:rPr>
              <w:t>спеціаліст</w:t>
            </w:r>
          </w:p>
        </w:tc>
        <w:tc>
          <w:tcPr>
            <w:tcW w:w="1559" w:type="dxa"/>
            <w:vAlign w:val="center"/>
          </w:tcPr>
          <w:p w:rsidR="009F4687" w:rsidRPr="0084331D" w:rsidRDefault="009F4687" w:rsidP="0088273E">
            <w:pPr>
              <w:jc w:val="center"/>
              <w:rPr>
                <w:rFonts w:cs="Times New Roman"/>
                <w:b/>
                <w:sz w:val="27"/>
                <w:szCs w:val="27"/>
              </w:rPr>
            </w:pPr>
            <w:r w:rsidRPr="0084331D">
              <w:rPr>
                <w:rFonts w:cs="Times New Roman"/>
                <w:b/>
                <w:sz w:val="27"/>
                <w:szCs w:val="27"/>
              </w:rPr>
              <w:t>ІІ категорія або 12 т. р.</w:t>
            </w:r>
          </w:p>
        </w:tc>
        <w:tc>
          <w:tcPr>
            <w:tcW w:w="1560" w:type="dxa"/>
            <w:vAlign w:val="center"/>
          </w:tcPr>
          <w:p w:rsidR="009F4687" w:rsidRPr="0084331D" w:rsidRDefault="009F4687" w:rsidP="0088273E">
            <w:pPr>
              <w:jc w:val="center"/>
              <w:rPr>
                <w:rFonts w:cs="Times New Roman"/>
                <w:b/>
                <w:sz w:val="27"/>
                <w:szCs w:val="27"/>
              </w:rPr>
            </w:pPr>
            <w:r w:rsidRPr="0084331D">
              <w:rPr>
                <w:rFonts w:cs="Times New Roman"/>
                <w:b/>
                <w:sz w:val="27"/>
                <w:szCs w:val="27"/>
              </w:rPr>
              <w:t>І категорія або 13 т. р.</w:t>
            </w:r>
          </w:p>
        </w:tc>
        <w:tc>
          <w:tcPr>
            <w:tcW w:w="1559" w:type="dxa"/>
            <w:vAlign w:val="center"/>
          </w:tcPr>
          <w:p w:rsidR="009F4687" w:rsidRPr="0084331D" w:rsidRDefault="009F4687" w:rsidP="0088273E">
            <w:pPr>
              <w:jc w:val="center"/>
              <w:rPr>
                <w:rFonts w:cs="Times New Roman"/>
                <w:b/>
                <w:szCs w:val="28"/>
              </w:rPr>
            </w:pPr>
            <w:r w:rsidRPr="0084331D">
              <w:rPr>
                <w:rFonts w:cs="Times New Roman"/>
                <w:b/>
                <w:szCs w:val="28"/>
              </w:rPr>
              <w:t>Вища категорія або 14 т. р.</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2019 </w:t>
            </w:r>
            <w:r w:rsidRPr="00F548DB">
              <w:rPr>
                <w:rFonts w:cs="Times New Roman"/>
                <w:i/>
                <w:sz w:val="26"/>
                <w:szCs w:val="26"/>
              </w:rPr>
              <w:t>(розр.)</w:t>
            </w:r>
          </w:p>
        </w:tc>
        <w:tc>
          <w:tcPr>
            <w:tcW w:w="992" w:type="dxa"/>
            <w:vAlign w:val="center"/>
          </w:tcPr>
          <w:p w:rsidR="009F4687" w:rsidRPr="00F548DB" w:rsidRDefault="009F4687" w:rsidP="0088273E">
            <w:pPr>
              <w:jc w:val="center"/>
              <w:rPr>
                <w:rFonts w:cs="Times New Roman"/>
                <w:szCs w:val="28"/>
              </w:rPr>
            </w:pPr>
            <w:r w:rsidRPr="00F548DB">
              <w:rPr>
                <w:rFonts w:cs="Times New Roman"/>
                <w:szCs w:val="28"/>
              </w:rPr>
              <w:t>47</w:t>
            </w:r>
          </w:p>
        </w:tc>
        <w:tc>
          <w:tcPr>
            <w:tcW w:w="1134" w:type="dxa"/>
            <w:vAlign w:val="center"/>
          </w:tcPr>
          <w:p w:rsidR="009F4687" w:rsidRPr="00F548DB" w:rsidRDefault="009F4687" w:rsidP="0088273E">
            <w:pPr>
              <w:jc w:val="center"/>
              <w:rPr>
                <w:rFonts w:cs="Times New Roman"/>
                <w:szCs w:val="28"/>
              </w:rPr>
            </w:pPr>
            <w:r w:rsidRPr="00F548DB">
              <w:rPr>
                <w:rFonts w:cs="Times New Roman"/>
                <w:szCs w:val="28"/>
              </w:rPr>
              <w:t>51</w:t>
            </w:r>
          </w:p>
        </w:tc>
        <w:tc>
          <w:tcPr>
            <w:tcW w:w="1559"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59</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70</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80</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2019 </w:t>
            </w:r>
            <w:r w:rsidRPr="00F548DB">
              <w:rPr>
                <w:rFonts w:cs="Times New Roman"/>
                <w:i/>
                <w:sz w:val="26"/>
                <w:szCs w:val="26"/>
              </w:rPr>
              <w:t>(катег.)</w:t>
            </w:r>
          </w:p>
        </w:tc>
        <w:tc>
          <w:tcPr>
            <w:tcW w:w="992"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134"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53</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61</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72</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82</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2020 </w:t>
            </w:r>
            <w:r w:rsidRPr="00F548DB">
              <w:rPr>
                <w:rFonts w:cs="Times New Roman"/>
                <w:i/>
                <w:sz w:val="26"/>
                <w:szCs w:val="26"/>
              </w:rPr>
              <w:t>(розр.)</w:t>
            </w:r>
          </w:p>
        </w:tc>
        <w:tc>
          <w:tcPr>
            <w:tcW w:w="992" w:type="dxa"/>
            <w:vAlign w:val="center"/>
          </w:tcPr>
          <w:p w:rsidR="009F4687" w:rsidRPr="00F548DB" w:rsidRDefault="009F4687" w:rsidP="0088273E">
            <w:pPr>
              <w:jc w:val="center"/>
              <w:rPr>
                <w:rFonts w:cs="Times New Roman"/>
                <w:szCs w:val="28"/>
              </w:rPr>
            </w:pPr>
            <w:r w:rsidRPr="00F548DB">
              <w:rPr>
                <w:rFonts w:cs="Times New Roman"/>
                <w:szCs w:val="28"/>
              </w:rPr>
              <w:t>48</w:t>
            </w:r>
          </w:p>
        </w:tc>
        <w:tc>
          <w:tcPr>
            <w:tcW w:w="1134" w:type="dxa"/>
            <w:vAlign w:val="center"/>
          </w:tcPr>
          <w:p w:rsidR="009F4687" w:rsidRPr="00F548DB" w:rsidRDefault="009F4687" w:rsidP="0088273E">
            <w:pPr>
              <w:jc w:val="center"/>
              <w:rPr>
                <w:rFonts w:cs="Times New Roman"/>
                <w:szCs w:val="28"/>
              </w:rPr>
            </w:pPr>
            <w:r w:rsidRPr="00F548DB">
              <w:rPr>
                <w:rFonts w:cs="Times New Roman"/>
                <w:szCs w:val="28"/>
              </w:rPr>
              <w:t>52</w:t>
            </w:r>
          </w:p>
        </w:tc>
        <w:tc>
          <w:tcPr>
            <w:tcW w:w="1559"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60</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71</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81</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2020 </w:t>
            </w:r>
            <w:r w:rsidRPr="00F548DB">
              <w:rPr>
                <w:rFonts w:cs="Times New Roman"/>
                <w:i/>
                <w:sz w:val="26"/>
                <w:szCs w:val="26"/>
              </w:rPr>
              <w:t>(катег.)</w:t>
            </w:r>
          </w:p>
        </w:tc>
        <w:tc>
          <w:tcPr>
            <w:tcW w:w="992"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134"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54</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62</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73</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83</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2021 </w:t>
            </w:r>
            <w:r w:rsidRPr="00F548DB">
              <w:rPr>
                <w:rFonts w:cs="Times New Roman"/>
                <w:i/>
                <w:sz w:val="26"/>
                <w:szCs w:val="26"/>
              </w:rPr>
              <w:t>(розр.)</w:t>
            </w:r>
          </w:p>
        </w:tc>
        <w:tc>
          <w:tcPr>
            <w:tcW w:w="992" w:type="dxa"/>
            <w:vAlign w:val="center"/>
          </w:tcPr>
          <w:p w:rsidR="009F4687" w:rsidRPr="00F548DB" w:rsidRDefault="009F4687" w:rsidP="0088273E">
            <w:pPr>
              <w:jc w:val="center"/>
              <w:rPr>
                <w:rFonts w:cs="Times New Roman"/>
                <w:szCs w:val="28"/>
              </w:rPr>
            </w:pPr>
            <w:r w:rsidRPr="00F548DB">
              <w:rPr>
                <w:rFonts w:cs="Times New Roman"/>
                <w:szCs w:val="28"/>
              </w:rPr>
              <w:t>49</w:t>
            </w:r>
          </w:p>
        </w:tc>
        <w:tc>
          <w:tcPr>
            <w:tcW w:w="1134" w:type="dxa"/>
            <w:vAlign w:val="center"/>
          </w:tcPr>
          <w:p w:rsidR="009F4687" w:rsidRPr="00F548DB" w:rsidRDefault="009F4687" w:rsidP="0088273E">
            <w:pPr>
              <w:jc w:val="center"/>
              <w:rPr>
                <w:rFonts w:cs="Times New Roman"/>
                <w:szCs w:val="28"/>
              </w:rPr>
            </w:pPr>
            <w:r w:rsidRPr="00F548DB">
              <w:rPr>
                <w:rFonts w:cs="Times New Roman"/>
                <w:szCs w:val="28"/>
              </w:rPr>
              <w:t>53</w:t>
            </w:r>
          </w:p>
        </w:tc>
        <w:tc>
          <w:tcPr>
            <w:tcW w:w="1559"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61</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72</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82</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2021</w:t>
            </w:r>
            <w:r w:rsidRPr="00F548DB">
              <w:rPr>
                <w:rFonts w:cs="Times New Roman"/>
                <w:i/>
                <w:sz w:val="26"/>
                <w:szCs w:val="26"/>
              </w:rPr>
              <w:t>(катег.)</w:t>
            </w:r>
          </w:p>
        </w:tc>
        <w:tc>
          <w:tcPr>
            <w:tcW w:w="992"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134"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55</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63</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74</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84</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2022 </w:t>
            </w:r>
            <w:r w:rsidRPr="00F548DB">
              <w:rPr>
                <w:rFonts w:cs="Times New Roman"/>
                <w:i/>
                <w:sz w:val="26"/>
                <w:szCs w:val="26"/>
              </w:rPr>
              <w:t>(розр.)</w:t>
            </w:r>
          </w:p>
        </w:tc>
        <w:tc>
          <w:tcPr>
            <w:tcW w:w="992" w:type="dxa"/>
            <w:vAlign w:val="center"/>
          </w:tcPr>
          <w:p w:rsidR="009F4687" w:rsidRPr="00F548DB" w:rsidRDefault="009F4687" w:rsidP="0088273E">
            <w:pPr>
              <w:jc w:val="center"/>
              <w:rPr>
                <w:rFonts w:cs="Times New Roman"/>
                <w:szCs w:val="28"/>
              </w:rPr>
            </w:pPr>
            <w:r w:rsidRPr="00F548DB">
              <w:rPr>
                <w:rFonts w:cs="Times New Roman"/>
                <w:szCs w:val="28"/>
              </w:rPr>
              <w:t>50</w:t>
            </w:r>
          </w:p>
        </w:tc>
        <w:tc>
          <w:tcPr>
            <w:tcW w:w="1134" w:type="dxa"/>
            <w:vAlign w:val="center"/>
          </w:tcPr>
          <w:p w:rsidR="009F4687" w:rsidRPr="00F548DB" w:rsidRDefault="009F4687" w:rsidP="0088273E">
            <w:pPr>
              <w:jc w:val="center"/>
              <w:rPr>
                <w:rFonts w:cs="Times New Roman"/>
                <w:szCs w:val="28"/>
              </w:rPr>
            </w:pPr>
            <w:r w:rsidRPr="00F548DB">
              <w:rPr>
                <w:rFonts w:cs="Times New Roman"/>
                <w:szCs w:val="28"/>
              </w:rPr>
              <w:t>54</w:t>
            </w:r>
          </w:p>
        </w:tc>
        <w:tc>
          <w:tcPr>
            <w:tcW w:w="1559"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62</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73</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83</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2022 </w:t>
            </w:r>
            <w:r w:rsidRPr="00F548DB">
              <w:rPr>
                <w:rFonts w:cs="Times New Roman"/>
                <w:i/>
                <w:sz w:val="26"/>
                <w:szCs w:val="26"/>
              </w:rPr>
              <w:t>(катег.)</w:t>
            </w:r>
          </w:p>
        </w:tc>
        <w:tc>
          <w:tcPr>
            <w:tcW w:w="992"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134"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56</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64</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75</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85</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(розр.)</w:t>
            </w:r>
          </w:p>
        </w:tc>
        <w:tc>
          <w:tcPr>
            <w:tcW w:w="992" w:type="dxa"/>
            <w:vAlign w:val="center"/>
          </w:tcPr>
          <w:p w:rsidR="009F4687" w:rsidRPr="00F548DB" w:rsidRDefault="009F4687" w:rsidP="0088273E">
            <w:pPr>
              <w:jc w:val="center"/>
              <w:rPr>
                <w:rFonts w:cs="Times New Roman"/>
                <w:szCs w:val="28"/>
              </w:rPr>
            </w:pPr>
            <w:r w:rsidRPr="00F548DB">
              <w:rPr>
                <w:rFonts w:cs="Times New Roman"/>
                <w:szCs w:val="28"/>
              </w:rPr>
              <w:t>51</w:t>
            </w:r>
          </w:p>
        </w:tc>
        <w:tc>
          <w:tcPr>
            <w:tcW w:w="1134" w:type="dxa"/>
            <w:vAlign w:val="center"/>
          </w:tcPr>
          <w:p w:rsidR="009F4687" w:rsidRPr="00F548DB" w:rsidRDefault="009F4687" w:rsidP="0088273E">
            <w:pPr>
              <w:jc w:val="center"/>
              <w:rPr>
                <w:rFonts w:cs="Times New Roman"/>
                <w:szCs w:val="28"/>
              </w:rPr>
            </w:pPr>
            <w:r w:rsidRPr="00F548DB">
              <w:rPr>
                <w:rFonts w:cs="Times New Roman"/>
                <w:szCs w:val="28"/>
              </w:rPr>
              <w:t>55</w:t>
            </w:r>
          </w:p>
        </w:tc>
        <w:tc>
          <w:tcPr>
            <w:tcW w:w="1559"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63</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74</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84</w:t>
            </w:r>
          </w:p>
        </w:tc>
      </w:tr>
      <w:tr w:rsidR="009F4687" w:rsidRPr="00F548DB" w:rsidTr="009F4687">
        <w:tc>
          <w:tcPr>
            <w:tcW w:w="1702" w:type="dxa"/>
            <w:vAlign w:val="center"/>
          </w:tcPr>
          <w:p w:rsidR="009F4687" w:rsidRPr="00F548DB" w:rsidRDefault="009F4687" w:rsidP="0088273E">
            <w:pPr>
              <w:jc w:val="center"/>
              <w:rPr>
                <w:rFonts w:cs="Times New Roman"/>
                <w:sz w:val="26"/>
                <w:szCs w:val="26"/>
              </w:rPr>
            </w:pPr>
            <w:r w:rsidRPr="00F548DB">
              <w:rPr>
                <w:rFonts w:cs="Times New Roman"/>
                <w:sz w:val="26"/>
                <w:szCs w:val="26"/>
              </w:rPr>
              <w:t>2023</w:t>
            </w:r>
            <w:r w:rsidRPr="00F548DB">
              <w:rPr>
                <w:rFonts w:cs="Times New Roman"/>
                <w:i/>
                <w:sz w:val="26"/>
                <w:szCs w:val="26"/>
              </w:rPr>
              <w:t>(катег.)</w:t>
            </w:r>
          </w:p>
        </w:tc>
        <w:tc>
          <w:tcPr>
            <w:tcW w:w="992"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134" w:type="dxa"/>
            <w:shd w:val="clear" w:color="auto" w:fill="D9E2F3" w:themeFill="accent5" w:themeFillTint="33"/>
            <w:vAlign w:val="center"/>
          </w:tcPr>
          <w:p w:rsidR="009F4687" w:rsidRPr="00F548DB" w:rsidRDefault="009F4687" w:rsidP="0088273E">
            <w:pPr>
              <w:jc w:val="center"/>
              <w:rPr>
                <w:rFonts w:cs="Times New Roman"/>
                <w:szCs w:val="28"/>
              </w:rPr>
            </w:pPr>
            <w:r w:rsidRPr="00F548DB">
              <w:rPr>
                <w:rFonts w:cs="Times New Roman"/>
                <w:szCs w:val="28"/>
              </w:rPr>
              <w:t>х</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57</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65</w:t>
            </w:r>
          </w:p>
        </w:tc>
        <w:tc>
          <w:tcPr>
            <w:tcW w:w="1560" w:type="dxa"/>
            <w:vAlign w:val="center"/>
          </w:tcPr>
          <w:p w:rsidR="009F4687" w:rsidRPr="00F548DB" w:rsidRDefault="009F4687" w:rsidP="0088273E">
            <w:pPr>
              <w:jc w:val="center"/>
              <w:rPr>
                <w:rFonts w:cs="Times New Roman"/>
                <w:szCs w:val="28"/>
              </w:rPr>
            </w:pPr>
            <w:r w:rsidRPr="00F548DB">
              <w:rPr>
                <w:rFonts w:cs="Times New Roman"/>
                <w:szCs w:val="28"/>
              </w:rPr>
              <w:t>76</w:t>
            </w:r>
          </w:p>
        </w:tc>
        <w:tc>
          <w:tcPr>
            <w:tcW w:w="1559" w:type="dxa"/>
            <w:vAlign w:val="center"/>
          </w:tcPr>
          <w:p w:rsidR="009F4687" w:rsidRPr="00F548DB" w:rsidRDefault="009F4687" w:rsidP="0088273E">
            <w:pPr>
              <w:jc w:val="center"/>
              <w:rPr>
                <w:rFonts w:cs="Times New Roman"/>
                <w:szCs w:val="28"/>
              </w:rPr>
            </w:pPr>
            <w:r w:rsidRPr="00F548DB">
              <w:rPr>
                <w:rFonts w:cs="Times New Roman"/>
                <w:szCs w:val="28"/>
              </w:rPr>
              <w:t>86</w:t>
            </w:r>
          </w:p>
        </w:tc>
      </w:tr>
    </w:tbl>
    <w:p w:rsidR="009F4687" w:rsidRDefault="009F4687" w:rsidP="007A16FE">
      <w:pPr>
        <w:ind w:firstLine="851"/>
        <w:jc w:val="both"/>
      </w:pPr>
    </w:p>
    <w:p w:rsidR="009F4687" w:rsidRDefault="009F4687" w:rsidP="007A16FE">
      <w:pPr>
        <w:ind w:firstLine="851"/>
        <w:jc w:val="both"/>
      </w:pPr>
    </w:p>
    <w:p w:rsidR="007A16FE" w:rsidRDefault="007A16FE" w:rsidP="007A16FE">
      <w:pPr>
        <w:jc w:val="both"/>
      </w:pPr>
    </w:p>
    <w:p w:rsidR="007A16FE" w:rsidRPr="00C96226" w:rsidRDefault="007A16FE" w:rsidP="007A16FE">
      <w:pPr>
        <w:ind w:firstLine="851"/>
        <w:jc w:val="both"/>
      </w:pPr>
    </w:p>
    <w:p w:rsidR="007A16FE" w:rsidRDefault="007A16FE" w:rsidP="007A16FE"/>
    <w:sectPr w:rsidR="007A16FE" w:rsidSect="004C4B91">
      <w:headerReference w:type="default" r:id="rId8"/>
      <w:pgSz w:w="11906" w:h="16838"/>
      <w:pgMar w:top="568" w:right="707" w:bottom="567" w:left="1276" w:header="39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6FE" w:rsidRDefault="007A16FE" w:rsidP="007A16FE">
      <w:pPr>
        <w:spacing w:after="0" w:line="240" w:lineRule="auto"/>
      </w:pPr>
      <w:r>
        <w:separator/>
      </w:r>
    </w:p>
  </w:endnote>
  <w:endnote w:type="continuationSeparator" w:id="0">
    <w:p w:rsidR="007A16FE" w:rsidRDefault="007A16FE" w:rsidP="007A1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6FE" w:rsidRDefault="007A16FE" w:rsidP="007A16FE">
      <w:pPr>
        <w:spacing w:after="0" w:line="240" w:lineRule="auto"/>
      </w:pPr>
      <w:r>
        <w:separator/>
      </w:r>
    </w:p>
  </w:footnote>
  <w:footnote w:type="continuationSeparator" w:id="0">
    <w:p w:rsidR="007A16FE" w:rsidRDefault="007A16FE" w:rsidP="007A16FE">
      <w:pPr>
        <w:spacing w:after="0" w:line="240" w:lineRule="auto"/>
      </w:pPr>
      <w:r>
        <w:continuationSeparator/>
      </w:r>
    </w:p>
  </w:footnote>
  <w:footnote w:id="1">
    <w:p w:rsidR="007A16FE" w:rsidRPr="00E32836" w:rsidRDefault="007A16FE" w:rsidP="007A16FE">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7A16FE" w:rsidRDefault="007A16FE" w:rsidP="007A16FE">
      <w:pPr>
        <w:pStyle w:val="a6"/>
      </w:pPr>
    </w:p>
  </w:footnote>
  <w:footnote w:id="2">
    <w:p w:rsidR="007A16FE" w:rsidRDefault="007A16FE" w:rsidP="007A16FE">
      <w:pPr>
        <w:pStyle w:val="a6"/>
      </w:pPr>
      <w:r>
        <w:rPr>
          <w:rStyle w:val="a8"/>
        </w:rPr>
        <w:footnoteRef/>
      </w:r>
      <w:r>
        <w:t xml:space="preserve"> До переліку комп’ютерних технологій та сучасних засобів можуть бути враховані використання на заняттях (уроках) відео переглядів музейних колекцій, у тому числі відвідання віртуальних музеїв, проведення комп’ютерного тестування та вікторин у рамках поточного контролю та інше.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859170"/>
      <w:docPartObj>
        <w:docPartGallery w:val="Page Numbers (Top of Page)"/>
        <w:docPartUnique/>
      </w:docPartObj>
    </w:sdtPr>
    <w:sdtEndPr/>
    <w:sdtContent>
      <w:p w:rsidR="00561E8E" w:rsidRDefault="009F4687">
        <w:pPr>
          <w:pStyle w:val="ad"/>
          <w:jc w:val="right"/>
        </w:pPr>
        <w:r>
          <w:rPr>
            <w:noProof/>
          </w:rPr>
          <w:fldChar w:fldCharType="begin"/>
        </w:r>
        <w:r>
          <w:rPr>
            <w:noProof/>
          </w:rPr>
          <w:instrText>PAGE   \* MERGEFORMAT</w:instrText>
        </w:r>
        <w:r>
          <w:rPr>
            <w:noProof/>
          </w:rPr>
          <w:fldChar w:fldCharType="separate"/>
        </w:r>
        <w:r>
          <w:rPr>
            <w:noProof/>
          </w:rPr>
          <w:t>22</w:t>
        </w:r>
        <w:r>
          <w:rPr>
            <w:noProof/>
          </w:rPr>
          <w:fldChar w:fldCharType="end"/>
        </w:r>
      </w:p>
    </w:sdtContent>
  </w:sdt>
  <w:p w:rsidR="00561E8E" w:rsidRDefault="009F468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6FE"/>
    <w:rsid w:val="00736F34"/>
    <w:rsid w:val="007A16FE"/>
    <w:rsid w:val="009F46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EAC3D"/>
  <w15:chartTrackingRefBased/>
  <w15:docId w15:val="{070497A7-3D73-4337-9A03-5498F051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6FE"/>
    <w:rPr>
      <w:rFonts w:ascii="Times New Roman" w:hAnsi="Times New Roman"/>
      <w:sz w:val="28"/>
    </w:rPr>
  </w:style>
  <w:style w:type="paragraph" w:styleId="1">
    <w:name w:val="heading 1"/>
    <w:basedOn w:val="a"/>
    <w:next w:val="a"/>
    <w:link w:val="10"/>
    <w:uiPriority w:val="9"/>
    <w:qFormat/>
    <w:rsid w:val="007A1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16F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7A16FE"/>
    <w:pPr>
      <w:ind w:left="720"/>
      <w:contextualSpacing/>
    </w:pPr>
  </w:style>
  <w:style w:type="table" w:styleId="a4">
    <w:name w:val="Table Grid"/>
    <w:basedOn w:val="a1"/>
    <w:uiPriority w:val="39"/>
    <w:rsid w:val="007A1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7A16FE"/>
    <w:rPr>
      <w:color w:val="0563C1" w:themeColor="hyperlink"/>
      <w:u w:val="single"/>
    </w:rPr>
  </w:style>
  <w:style w:type="paragraph" w:styleId="a6">
    <w:name w:val="footnote text"/>
    <w:basedOn w:val="a"/>
    <w:link w:val="a7"/>
    <w:uiPriority w:val="99"/>
    <w:semiHidden/>
    <w:unhideWhenUsed/>
    <w:rsid w:val="007A16FE"/>
    <w:pPr>
      <w:spacing w:after="0" w:line="240" w:lineRule="auto"/>
    </w:pPr>
    <w:rPr>
      <w:sz w:val="20"/>
      <w:szCs w:val="20"/>
    </w:rPr>
  </w:style>
  <w:style w:type="character" w:customStyle="1" w:styleId="a7">
    <w:name w:val="Текст виноски Знак"/>
    <w:basedOn w:val="a0"/>
    <w:link w:val="a6"/>
    <w:uiPriority w:val="99"/>
    <w:semiHidden/>
    <w:rsid w:val="007A16FE"/>
    <w:rPr>
      <w:rFonts w:ascii="Times New Roman" w:hAnsi="Times New Roman"/>
      <w:sz w:val="20"/>
      <w:szCs w:val="20"/>
    </w:rPr>
  </w:style>
  <w:style w:type="character" w:styleId="a8">
    <w:name w:val="footnote reference"/>
    <w:basedOn w:val="a0"/>
    <w:uiPriority w:val="99"/>
    <w:semiHidden/>
    <w:unhideWhenUsed/>
    <w:rsid w:val="007A16FE"/>
    <w:rPr>
      <w:vertAlign w:val="superscript"/>
    </w:rPr>
  </w:style>
  <w:style w:type="paragraph" w:styleId="a9">
    <w:name w:val="Intense Quote"/>
    <w:basedOn w:val="a"/>
    <w:next w:val="a"/>
    <w:link w:val="aa"/>
    <w:uiPriority w:val="30"/>
    <w:qFormat/>
    <w:rsid w:val="007A16F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7A16FE"/>
    <w:rPr>
      <w:rFonts w:ascii="Times New Roman" w:hAnsi="Times New Roman"/>
      <w:i/>
      <w:iCs/>
      <w:color w:val="5B9BD5" w:themeColor="accent1"/>
      <w:sz w:val="28"/>
    </w:rPr>
  </w:style>
  <w:style w:type="paragraph" w:styleId="ab">
    <w:name w:val="Balloon Text"/>
    <w:basedOn w:val="a"/>
    <w:link w:val="ac"/>
    <w:uiPriority w:val="99"/>
    <w:semiHidden/>
    <w:unhideWhenUsed/>
    <w:rsid w:val="007A16F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7A16FE"/>
    <w:rPr>
      <w:rFonts w:ascii="Segoe UI" w:hAnsi="Segoe UI" w:cs="Segoe UI"/>
      <w:sz w:val="18"/>
      <w:szCs w:val="18"/>
    </w:rPr>
  </w:style>
  <w:style w:type="paragraph" w:styleId="ad">
    <w:name w:val="header"/>
    <w:basedOn w:val="a"/>
    <w:link w:val="ae"/>
    <w:uiPriority w:val="99"/>
    <w:unhideWhenUsed/>
    <w:rsid w:val="007A16FE"/>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7A16FE"/>
    <w:rPr>
      <w:rFonts w:ascii="Times New Roman" w:hAnsi="Times New Roman"/>
      <w:sz w:val="28"/>
    </w:rPr>
  </w:style>
  <w:style w:type="paragraph" w:styleId="af">
    <w:name w:val="footer"/>
    <w:basedOn w:val="a"/>
    <w:link w:val="af0"/>
    <w:uiPriority w:val="99"/>
    <w:unhideWhenUsed/>
    <w:rsid w:val="007A16FE"/>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7A16FE"/>
    <w:rPr>
      <w:rFonts w:ascii="Times New Roman" w:hAnsi="Times New Roman"/>
      <w:sz w:val="28"/>
    </w:rPr>
  </w:style>
  <w:style w:type="paragraph" w:customStyle="1" w:styleId="tj">
    <w:name w:val="tj"/>
    <w:basedOn w:val="a"/>
    <w:rsid w:val="007A16FE"/>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7A16FE"/>
    <w:rPr>
      <w:sz w:val="16"/>
      <w:szCs w:val="16"/>
    </w:rPr>
  </w:style>
  <w:style w:type="paragraph" w:styleId="af2">
    <w:name w:val="annotation text"/>
    <w:basedOn w:val="a"/>
    <w:link w:val="af3"/>
    <w:uiPriority w:val="99"/>
    <w:semiHidden/>
    <w:unhideWhenUsed/>
    <w:rsid w:val="007A16FE"/>
    <w:pPr>
      <w:spacing w:line="240" w:lineRule="auto"/>
    </w:pPr>
    <w:rPr>
      <w:sz w:val="20"/>
      <w:szCs w:val="20"/>
    </w:rPr>
  </w:style>
  <w:style w:type="character" w:customStyle="1" w:styleId="af3">
    <w:name w:val="Текст примітки Знак"/>
    <w:basedOn w:val="a0"/>
    <w:link w:val="af2"/>
    <w:uiPriority w:val="99"/>
    <w:semiHidden/>
    <w:rsid w:val="007A16FE"/>
    <w:rPr>
      <w:rFonts w:ascii="Times New Roman" w:hAnsi="Times New Roman"/>
      <w:sz w:val="20"/>
      <w:szCs w:val="20"/>
    </w:rPr>
  </w:style>
  <w:style w:type="paragraph" w:styleId="af4">
    <w:name w:val="annotation subject"/>
    <w:basedOn w:val="af2"/>
    <w:next w:val="af2"/>
    <w:link w:val="af5"/>
    <w:uiPriority w:val="99"/>
    <w:semiHidden/>
    <w:unhideWhenUsed/>
    <w:rsid w:val="007A16FE"/>
    <w:rPr>
      <w:b/>
      <w:bCs/>
    </w:rPr>
  </w:style>
  <w:style w:type="character" w:customStyle="1" w:styleId="af5">
    <w:name w:val="Тема примітки Знак"/>
    <w:basedOn w:val="af3"/>
    <w:link w:val="af4"/>
    <w:uiPriority w:val="99"/>
    <w:semiHidden/>
    <w:rsid w:val="007A16FE"/>
    <w:rPr>
      <w:rFonts w:ascii="Times New Roman" w:hAnsi="Times New Roman"/>
      <w:b/>
      <w:bCs/>
      <w:sz w:val="20"/>
      <w:szCs w:val="20"/>
    </w:rPr>
  </w:style>
  <w:style w:type="character" w:styleId="af6">
    <w:name w:val="FollowedHyperlink"/>
    <w:basedOn w:val="a0"/>
    <w:uiPriority w:val="99"/>
    <w:semiHidden/>
    <w:unhideWhenUsed/>
    <w:rsid w:val="007A16FE"/>
    <w:rPr>
      <w:color w:val="954F72" w:themeColor="followedHyperlink"/>
      <w:u w:val="single"/>
    </w:rPr>
  </w:style>
  <w:style w:type="character" w:customStyle="1" w:styleId="rvts9">
    <w:name w:val="rvts9"/>
    <w:basedOn w:val="a0"/>
    <w:rsid w:val="007A16FE"/>
  </w:style>
  <w:style w:type="character" w:styleId="af7">
    <w:name w:val="Strong"/>
    <w:basedOn w:val="a0"/>
    <w:uiPriority w:val="22"/>
    <w:qFormat/>
    <w:rsid w:val="007A16FE"/>
    <w:rPr>
      <w:b/>
      <w:bCs/>
    </w:rPr>
  </w:style>
  <w:style w:type="paragraph" w:styleId="af8">
    <w:name w:val="Normal (Web)"/>
    <w:basedOn w:val="a"/>
    <w:uiPriority w:val="99"/>
    <w:semiHidden/>
    <w:unhideWhenUsed/>
    <w:rsid w:val="007A16FE"/>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7A16FE"/>
    <w:rPr>
      <w:i/>
      <w:iCs/>
    </w:rPr>
  </w:style>
  <w:style w:type="paragraph" w:styleId="afa">
    <w:name w:val="Revision"/>
    <w:hidden/>
    <w:uiPriority w:val="99"/>
    <w:semiHidden/>
    <w:rsid w:val="007A16F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22</Pages>
  <Words>34202</Words>
  <Characters>19496</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53591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Zhurova_OM</dc:creator>
  <cp:keywords/>
  <dc:description/>
  <cp:lastModifiedBy>Zhurova_OM</cp:lastModifiedBy>
  <cp:revision>1</cp:revision>
  <dcterms:created xsi:type="dcterms:W3CDTF">2019-03-29T08:45:00Z</dcterms:created>
  <dcterms:modified xsi:type="dcterms:W3CDTF">2019-03-29T09:02:00Z</dcterms:modified>
</cp:coreProperties>
</file>